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319" w:rsidRDefault="00606319" w:rsidP="00606319">
      <w:pPr>
        <w:spacing w:before="100" w:beforeAutospacing="1" w:after="100" w:afterAutospacing="1" w:line="240" w:lineRule="auto"/>
        <w:jc w:val="center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E92FEA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РАБОЧАЯ ПРОГРАММА</w:t>
      </w:r>
      <w:r>
        <w:rPr>
          <w:rFonts w:ascii="Tahoma" w:hAnsi="Tahoma" w:cs="Tahoma"/>
          <w:color w:val="000000"/>
          <w:sz w:val="18"/>
          <w:szCs w:val="18"/>
          <w:lang w:eastAsia="ru-RU"/>
        </w:rPr>
        <w:t xml:space="preserve">    </w:t>
      </w:r>
    </w:p>
    <w:p w:rsidR="00606319" w:rsidRPr="00E92FEA" w:rsidRDefault="00606319" w:rsidP="00606319">
      <w:pPr>
        <w:spacing w:before="100" w:beforeAutospacing="1" w:after="100" w:afterAutospacing="1" w:line="240" w:lineRule="auto"/>
        <w:jc w:val="center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E92FEA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коррекционно-развивающих занятий для детей с </w:t>
      </w:r>
      <w:proofErr w:type="gramStart"/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лёгкой  </w:t>
      </w:r>
      <w:r w:rsidRPr="00E92FEA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умственной</w:t>
      </w:r>
      <w:proofErr w:type="gramEnd"/>
      <w:r w:rsidRPr="00E92FEA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 отсталостью</w:t>
      </w:r>
    </w:p>
    <w:p w:rsidR="00A72645" w:rsidRPr="0009372D" w:rsidRDefault="00A72645" w:rsidP="0009372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E92FEA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Коррекционно-развивающая психолого-педагогическая программа составлена в соответствии с нормативными документами:</w:t>
      </w:r>
    </w:p>
    <w:p w:rsidR="0009372D" w:rsidRPr="0009372D" w:rsidRDefault="0009372D" w:rsidP="0009372D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pacing w:val="-6"/>
          <w:sz w:val="24"/>
          <w:szCs w:val="24"/>
        </w:rPr>
      </w:pPr>
      <w:r w:rsidRPr="000937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Федеральный государственный образовательный стандарт образования    обучающихся с умственной отсталостью (интеллектуальными нарушениями)</w:t>
      </w:r>
      <w:r w:rsidRPr="0009372D">
        <w:rPr>
          <w:rFonts w:ascii="Times New Roman" w:eastAsia="Times New Roman" w:hAnsi="Times New Roman"/>
          <w:i/>
          <w:color w:val="000000"/>
          <w:spacing w:val="-6"/>
          <w:sz w:val="24"/>
          <w:szCs w:val="24"/>
        </w:rPr>
        <w:t xml:space="preserve"> </w:t>
      </w:r>
      <w:r w:rsidRPr="0009372D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(приказ министерства образования и науки РФ от 19.12. 2014. Г. №1599).</w:t>
      </w:r>
      <w:r w:rsidRPr="0009372D"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09372D" w:rsidRPr="0009372D" w:rsidRDefault="0009372D" w:rsidP="00093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37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Адаптированная основная образовательная программа образования обучающихся с умственной отсталостью (интеллектуальными нарушениями). </w:t>
      </w:r>
    </w:p>
    <w:p w:rsidR="00A72645" w:rsidRPr="0009372D" w:rsidRDefault="0009372D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A72645"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Проект «Концепция ФГОС обучающихся с ограниченными возможностями здоровья».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Коррекционно-развивающая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педагогическая программа для детей с умственной отсталостью посвящена проблеме личностного развития и развития коммуникативных умений и навыков детей данного вида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дизонтогенеза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Данная программа содержит практические методы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педагогического воздействия по созданию условий для личностного развития детей с умственной отсталостью, как залога успешной социальной адаптации в дальнейшем.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Цель программы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: создание условий для личностного развития и развития коммуникативных умений и навыков детей с умственной отсталостью.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• формирование положительных межличностных взаимоотношений между детьми, но основе которых каждый ребенок смог быть успешно социализироваться;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• формирование образа «Я», навыков самопознания;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• развитие эмоционально – волевой сферы;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• освоение навыков работы в коллективе;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• развитие способности к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, уважительному отношению к другим людям.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 составление развивающей </w:t>
      </w:r>
      <w:proofErr w:type="spellStart"/>
      <w:r w:rsidRPr="0009372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психолого</w:t>
      </w:r>
      <w:proofErr w:type="spellEnd"/>
      <w:r w:rsidRPr="0009372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– педагогической программы учитывались следующие позиции: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 Соотношение факторов (органический дефект, социальные факторы, индивидуальные психологические особенности ребенка).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2. Соотношение деятельности психолога и педагога.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Содержательная наполненность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педагогического воздействия определена ведущим видом деятельности (общение).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4. Взрослый выступает для ребенка образцом деятельности и отношений с миром (поведение, манера общения и т.д.).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Детям с умственной отсталостью легкой степени присущи ряд особенностей коммуникативного развития:</w:t>
      </w:r>
    </w:p>
    <w:p w:rsidR="00A72645" w:rsidRPr="0009372D" w:rsidRDefault="00A72645" w:rsidP="0009372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низкий уровень активности в отношениях; социальные отношения не становятся регулятором деятельности;</w:t>
      </w:r>
    </w:p>
    <w:p w:rsidR="00A72645" w:rsidRPr="0009372D" w:rsidRDefault="00A72645" w:rsidP="0009372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затрудненность формирования отношений вследствие эгоцентризма и неспособности вступать в совместную деятельность с другими;</w:t>
      </w:r>
    </w:p>
    <w:p w:rsidR="00A72645" w:rsidRPr="0009372D" w:rsidRDefault="00A72645" w:rsidP="0009372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сравнительно элементарная мотивация отношений;</w:t>
      </w:r>
    </w:p>
    <w:p w:rsidR="00A72645" w:rsidRPr="0009372D" w:rsidRDefault="00A72645" w:rsidP="0009372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недостаточно осознанный характер отношений и их регуляция;</w:t>
      </w:r>
    </w:p>
    <w:p w:rsidR="00A72645" w:rsidRPr="0009372D" w:rsidRDefault="00A72645" w:rsidP="0009372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нарушение избирательности отношений, как проявление неспособности учитывать индивидуальные особенности других людей, так и свои собственные.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Несформированность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умственной деятельности у детей с умственной отсталостью легкой степени соответствует особенностям их эмоциональной сферы:</w:t>
      </w:r>
    </w:p>
    <w:p w:rsidR="00A72645" w:rsidRPr="0009372D" w:rsidRDefault="00A72645" w:rsidP="0009372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недостаточность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дифференцированность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чувств. Детям с умственной отсталостью легкой степени чаще присущи крайние, полярные чувства: они либо радуются и всем довольны, либо огорчены, плачут, сердятся. У них редко проявляются разнообразные оттенки чувств;</w:t>
      </w:r>
    </w:p>
    <w:p w:rsidR="00A72645" w:rsidRPr="0009372D" w:rsidRDefault="00A72645" w:rsidP="0009372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неадекватность, непропорциональность чувств воздействиям внешнего мира. У одних детей можно наблюдать чрезмерную легкость и поверхность переживаний серьезных жизненных событий, быстрые переходя от одного настроения к другому. У других наблюдается чрезмерная сила и инертность переживаний, возникающих по незначительным поводам.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Общая характеристика рабочей программы.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 детей с умственной отсталостью легкой степени поздно формируется способность следовать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внутриситуативным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нормам и правилам поведения. Такие дети даже в подростковом возрасте не могут мысленно занимать позицию другого человека и учитывать его личное пространство.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связи с этим была составлена развивающая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педагогическая программа занятий, модифицированная на основе изученной литературы и личностного опыта, которая направлена на создание условий для личностного развития и развития коммуникативных умений и навыков детей с умственной отсталостью легкой степени.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В основе программы лежат следующие принципы </w:t>
      </w:r>
      <w:proofErr w:type="spellStart"/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психолого</w:t>
      </w:r>
      <w:proofErr w:type="spellEnd"/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– педагогического воздействия:</w:t>
      </w:r>
    </w:p>
    <w:p w:rsidR="00A72645" w:rsidRPr="0009372D" w:rsidRDefault="00A72645" w:rsidP="0009372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Принцип «нормативности» развития, на основе учета возрастных, психических и индивидуальных особенностей ребенка с умственной отсталостью легкой степени.</w:t>
      </w:r>
    </w:p>
    <w:p w:rsidR="00A72645" w:rsidRPr="0009372D" w:rsidRDefault="00A72645" w:rsidP="0009372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Принцип системности развивающих, профилактических заданий.</w:t>
      </w:r>
    </w:p>
    <w:p w:rsidR="00A72645" w:rsidRPr="0009372D" w:rsidRDefault="00A72645" w:rsidP="0009372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принцип</w:t>
      </w:r>
    </w:p>
    <w:p w:rsidR="00A72645" w:rsidRPr="0009372D" w:rsidRDefault="00A72645" w:rsidP="0009372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Принцип комплексности методов психологического воздействия</w:t>
      </w:r>
    </w:p>
    <w:p w:rsidR="00A72645" w:rsidRPr="0009372D" w:rsidRDefault="00A72645" w:rsidP="0009372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Принцип активного привлечения ближайшего социального окружения ребенка к участию в развивающей работе (очная, заочная форма работы).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Методы и техники, используемые в программе: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Арт – методы (рисуночные техники, музыкотерапия). Одним из важнейших факторов положительного воздействия арт – методов на детей с легкой умственной отсталостью являются терапевтические отношения, благодаря которым ребенок может ощущать себя в безопасности и начать выражать себя более смело, развить коммуникативные способности и получить ценнейший опыт принятия и поддержки. Арт - методы является одной из форм психологического сопровождения детей с умственной отсталостью. Арт – методы используются при групповой форме работы и индивидуальной, которые можно разделить на директивный (деятельность ребенка в процессе занятия определенным образом организуется и направляется специалистом) и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недирективный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варианты. Во многих занятиях данной программы используется сочетание директивного и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недирективного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подходов, с доминированием первого в связи с психофизическими особенностями развития детей с легкой умственной отсталостью. Во многих случаях изобразительная деятельность выступает инструментом коммуникации, позволяя ребенку восполнит дефицит общения и построить более гармоничные взаимоотношения с миром. Во многих случаях работа с 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изобразительными материалами позволяет получить седативный эффект и снимает эмоциональное напряжение. В других – отреагировать травматический опыт и достичь над ним контроль.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Принципы применения арт-методов:</w:t>
      </w:r>
    </w:p>
    <w:p w:rsidR="00A72645" w:rsidRPr="0009372D" w:rsidRDefault="00A72645" w:rsidP="0009372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Принцип субъективности - отношения к детям не как к пассивным реципиентам коррекционных и развивающих воздействий, но как к личностям с индивидуальным набором потребностей, установок, взглядов и т.д.</w:t>
      </w:r>
    </w:p>
    <w:p w:rsidR="00A72645" w:rsidRPr="0009372D" w:rsidRDefault="00A72645" w:rsidP="0009372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Принцип активности – всемерное вовлечение участников в разные формы творческого самораскрытия с проявлением ими инициативы и ответственности</w:t>
      </w:r>
    </w:p>
    <w:p w:rsidR="00A72645" w:rsidRPr="0009372D" w:rsidRDefault="00A72645" w:rsidP="0009372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Партнерство – уважение позиции ребенка, стимулирование его к выражению чувств и мыслей.</w:t>
      </w:r>
    </w:p>
    <w:p w:rsidR="00A72645" w:rsidRPr="0009372D" w:rsidRDefault="00A72645" w:rsidP="0009372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Обратная связь – ответ участников занятий о своих мыслях, чувствах и впечатлениях от работы и взаимодействия друг с другом и ведущим.</w:t>
      </w:r>
    </w:p>
    <w:p w:rsidR="00A72645" w:rsidRPr="0009372D" w:rsidRDefault="00A72645" w:rsidP="0009372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Интегративность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активизация и развитие в ходе занятия эмоциональных, познавательных и поведенческих аспектов личности, в пределах, обусловленных ограниченными возможностями здоровья.</w:t>
      </w:r>
    </w:p>
    <w:p w:rsidR="00A72645" w:rsidRPr="0009372D" w:rsidRDefault="00A72645" w:rsidP="0009372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Игротерапия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позволяет моделировать систему социальных отношений в наглядно – действенной форме в особых игровых условиях, возрастает мера социальной компетентности, развивается способность к разрешению проблемных ситуаций; формируются равноправные партнерские взаимоотношения ребенка со сверстниками, что обеспечивает возможность позитивного личностного развития.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Игротерапия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позволяет организовать поэтапную отработку в игре новых, более адекватных способов ориентировки ребенка в проблемных ситуациях, происходит постепенное формирование способности ребенка к произвольной регуляции деятельности на основе подчинения поведения системе правил, регулирующих выполнение роли, и правил, регулирующих поведение в игровой команде.</w:t>
      </w:r>
    </w:p>
    <w:p w:rsidR="00A72645" w:rsidRPr="0009372D" w:rsidRDefault="00A72645" w:rsidP="0009372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Психогимнастика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в основе лежит использование двигательной экспрессии. Основная цель – преодоление барьеров в общении, развитии лучшего понимания себя и других, снятие психического напряжения, создание возможностей для самовыражения.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Место предмета в учебном плане.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Программа рассчитана для детей с умственной отсталостью в возрасте от 10 до 15 лет.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Участники программы</w:t>
      </w: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дети младшего школьного возраста и подростки с умственной отсталостью, не имеющие текущего заболевания (эпилепсия, шизофрения,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психопатоподобные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расстройства личности).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Программа рассчитана на 34 занятия в год (1 раз в неделю). Продолжительность занятий зависит от психофизических, возрастных особенностей участников программы и может варьироваться от 30 минут до 1 часа.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Личностные и </w:t>
      </w:r>
      <w:proofErr w:type="spellStart"/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результаты освоения курса.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Данная программа позволяет формировать следующие универсальные учебные действия</w:t>
      </w: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(УУД):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Регулятивные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 - обеспечивая умения решать проблемы, возникающие в ходе общения, при выполнении ряда заданий в ограниченное время; извлекать необходимую информацию из текста, реалистично строить свои взаимоотношения со взрослым.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Познавательные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 – планировать свои действия в соответствии с поставленной задачей; наблюдать, сравнивать по признакам, сопоставлять; оценивать правильность выполнения действий и корректировать при необходимости;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Коммуникативные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 – уметь ориентироваться на позицию партнера в общении и взаимодействии.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Средствами формирования УУД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служат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психогимнастические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упражнения, дискуссионные игры, эмоционально-символические и релаксационные методы.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этих УУД в младшем школьном возрасте поможет школьнику адаптироваться и подготовиться к жизни в современном обществе.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Критерии ограничения и противопоказания на участие в освоении </w:t>
      </w:r>
      <w:proofErr w:type="spellStart"/>
      <w:proofErr w:type="gramStart"/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программы: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Основным</w:t>
      </w:r>
      <w:proofErr w:type="spellEnd"/>
      <w:proofErr w:type="gram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ограничением для участников является структура органического дефекта: умственная отсталость легкой и средней степени, отягощенная текущим психическим заболеванием (эпилептическим и шизофреническим синдромом,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психопатоподобными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расстройствами), для ведущего (педагога – психолога): отсутствие специального профессионального образования.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Система реализации внутреннего контроля за реализацией программы: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Контроль за реализацией программы осуществляет директор школы и заместитель директора школы по учебной части. Психолого-педагогическая программа утверждается директором образовательного учреждения. Педагог-психолог предоставляет итоговый отчет, в котором отражает количественные и качественные результаты реализации программы, выявляет проблемы и определяет перспективный план работы с участниками программы, исходя из их психофизиологических особенностей и индивидуального развития.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Возможные трудности в организации образовательного процесса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: у учащегося нет интереса к новому виду деятельности; трудность привлечения ребенка к занятиям; у учащегося не хватает усидчивости, точности и аккуратности в работе, он постоянно отвлекается и торопится; ребенок начинает нервничать если у него, что-то не получается; проявляет агрессию; ребенок не хочет заниматься, старается сократить время занятия объясняя это своей усталостью; трудность сохранения мотивации на протяжении всего занятия.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эффект развивающей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педагогической программы влияют также следующие факторы:</w:t>
      </w:r>
    </w:p>
    <w:p w:rsidR="00A72645" w:rsidRPr="0009372D" w:rsidRDefault="00A72645" w:rsidP="0009372D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Установка участников и социального окружения на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–педагогическое воздействие.</w:t>
      </w:r>
    </w:p>
    <w:p w:rsidR="00A72645" w:rsidRPr="0009372D" w:rsidRDefault="00A72645" w:rsidP="0009372D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Клинические особенности дефекта, психосоматические особенности ребенка с умственной отсталостью.</w:t>
      </w:r>
    </w:p>
    <w:p w:rsidR="00A72645" w:rsidRPr="0009372D" w:rsidRDefault="00A72645" w:rsidP="0009372D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Характерологические и психофизические особенности ребенка.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Содержание программы:</w:t>
      </w:r>
    </w:p>
    <w:p w:rsidR="00A72645" w:rsidRPr="0009372D" w:rsidRDefault="00A72645" w:rsidP="001140B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Тематическое планирование: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1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знаний о частях тела; развивать общую моторику, звукоподражание, мимику.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 Установление контакта. Снятие эмоционального напряжения, создание рабочей атмосферы.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2. Задание выполняется по показу или путем совместных действий.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3.Определение правил работы на занятии. Упражнение «Свеча».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4.Упражнения, направленные на снятие эмоционального и телесного напряжения, повышение эмоционального тонуса и самооценки.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5.Упражнение Ходьба по дорожке.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6.Ритуал прощания.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7.Упражнение «Кисточка –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ласкови</w:t>
      </w:r>
      <w:r w:rsidR="001140BA">
        <w:rPr>
          <w:rFonts w:ascii="Times New Roman" w:hAnsi="Times New Roman"/>
          <w:color w:val="000000"/>
          <w:sz w:val="24"/>
          <w:szCs w:val="24"/>
          <w:lang w:eastAsia="ru-RU"/>
        </w:rPr>
        <w:t>ца</w:t>
      </w:r>
      <w:proofErr w:type="spellEnd"/>
      <w:r w:rsidR="001140BA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2, 3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знаний о частях тела; развивать общую моторику, звукоподражание, мимику.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 Мы пришли к кукле.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2. Упражнение «Я король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3. Задание выполняется с помощью указующего жеста.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4.Упражнение «Мое отношение к миру».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5. Предлагаем ребенку рассмотреть себя в зеркале.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6. Обсуждение итогов занятия.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4. 5.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4, 5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знаний о предметах одежды; учить понимать простую инструкцию; соотносить предметы по величине; развивать основные движения, мелкую моторику рук.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 Задание выполняется путем совместных действий или по показу.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2.Упражнение «Передаем шар по кругу»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3.Ходьба по дощечке.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4. "Кукле принесли одежду".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5. Упражнения на осознание себя и своего поведения.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6. Задание выполняется путем совместных действий или с помощью указующего жеста.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Игра "Оденем куклу".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7. Упражнение на расслабление, снятие мышечных</w:t>
      </w:r>
      <w:r w:rsidR="001140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зажимов, телесного напряжения.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6, 7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знаний о предметах одежде; учить понимать простую инструкцию; соотносить предметы по величине; развивать основные движения, мелкую моторику рук.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 Упражнение «Кулак, палец, ладонь»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2. Задание выполняется совместно с детьми или с помощью указующего жеста.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3.Упражнение «Переключатели»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4. Нанизывание пуговиц на проволоку.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Упражнение «Кисточка –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ласковица</w:t>
      </w:r>
      <w:proofErr w:type="spellEnd"/>
      <w:r w:rsidR="001140BA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8, 9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понятия о величине предметов (большой - маленький); учить различать голоса животных и подражать им; развивать понимание простой инструкции; развивать общую моторику и координацию движений.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 Предлагается несколько игрушек (собака, кот, корова, медведь). Педагог показывает игрушку, называет ее и имитирует голос животного. Затем имитирует голос животного и спрашивает: Кто это? Ребенок указывают на нужную игрушку.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2. Упражнение «Ревущий мотор»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3. Игра "Кто как голос подает?"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4. Задание выполняется по словесной инструкции или по показу.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5.Ритуал прощания. Упражнение «Аплодисменты». Упр</w:t>
      </w:r>
      <w:r w:rsidR="001802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ажнение «Кисточка – </w:t>
      </w:r>
      <w:proofErr w:type="spellStart"/>
      <w:r w:rsidR="001802B8">
        <w:rPr>
          <w:rFonts w:ascii="Times New Roman" w:hAnsi="Times New Roman"/>
          <w:color w:val="000000"/>
          <w:sz w:val="24"/>
          <w:szCs w:val="24"/>
          <w:lang w:eastAsia="ru-RU"/>
        </w:rPr>
        <w:t>ласковица</w:t>
      </w:r>
      <w:proofErr w:type="spellEnd"/>
      <w:r w:rsidR="001802B8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10, 11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понятия о величине предметов (большой - маленький); учить различать голоса животных и подражать им; развивать понимание простой инструкции; развивать общую моторику и координацию движений.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 Задание выполняется по словесной инструкции или по показу.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2. Упражнения «Меняющаяся комната».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3. У ребенка на рабочем месте лежит по 2 цветка, разных по величине. Педагог показывает цветок детям и предлагает найти такой же, затем говорит: Это большой. хором и каждый в отдельности повторяют слово большой. Аналогично проводится работа с маленьким цветком.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5. Выполнить инструкцию.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6. Р</w:t>
      </w:r>
      <w:r w:rsidR="001802B8">
        <w:rPr>
          <w:rFonts w:ascii="Times New Roman" w:hAnsi="Times New Roman"/>
          <w:color w:val="000000"/>
          <w:sz w:val="24"/>
          <w:szCs w:val="24"/>
          <w:lang w:eastAsia="ru-RU"/>
        </w:rPr>
        <w:t>елаксационная техника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12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Гармонизация эмоционального состояния, Развитие и познание внутреннего мира ребенка, снятие напряжения,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отреагирование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напряжения и агрессивных тенденций, Осознание и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отреагирование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чувств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 Обсуждение впечатлений от предыдущего занятия.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2.Разминка. Упражнение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3. Упражнение «Лицо»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4.Упражнение «Зеркальный монстр»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5.Заключительное обсуждение.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6.Ритуал прощания. Упражнение «Аплодисменты». Упражнение «Кисточка –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ласковица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».</w:t>
      </w:r>
    </w:p>
    <w:p w:rsidR="00A72645" w:rsidRPr="0009372D" w:rsidRDefault="00A72645" w:rsidP="001140B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13, 14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понятия о величине предметов; учить детей подражать походке животных; развивать координацию движений, тактильные ощущения, мелкую моторику, мимику.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 У ребенка - набор предметов двух размеров: большие и маленькие ложки, тарелки, чашки, кастрюли.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Педагог ставит на стол два предмета (стакана), разные по величине. Около большого ребенок кладет большие предметы, около маленького - маленькие предметы.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Задание выполняется по показу или путем указующего жеста.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2.Зайчик скачет,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3. Миски наполнены горохом, водой, желудями. Ребенок выполняет движения в заполненной посуде кистями рук.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4. Ребенку предлагают брать из рук учителя желуди способом "плоскогубцы" и складывать в коробку. Задание выполняется путем указующего жеста.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5. Задание выполняется перед зеркалом, совместно с педагогом или по подраж</w:t>
      </w:r>
      <w:r w:rsidR="0009372D">
        <w:rPr>
          <w:rFonts w:ascii="Times New Roman" w:hAnsi="Times New Roman"/>
          <w:color w:val="000000"/>
          <w:sz w:val="24"/>
          <w:szCs w:val="24"/>
          <w:lang w:eastAsia="ru-RU"/>
        </w:rPr>
        <w:t>анию. Повторить мимику педагога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15, 16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Развитие навыков самопознания. Познание внутреннего мира ребенка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1.Упражнение «Чудо – кактус»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2. Упражнение «Мир из песка»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3.Заключительное обсуждение.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17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Гармонизация эмоционального состояния ребенка. Развитие навыков самопознания. Познание внутреннего мира ребенка.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1.Упражнение «Волшебная скорлупа».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2.Упражнение «Цветущий домик»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3.Упражнения «Мои достижения»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4.Заключительное обсуждение.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5.Ритуал прощания. Упражнение «Аплодисменты». Уп</w:t>
      </w:r>
      <w:r w:rsid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ражнение «Кисточка – </w:t>
      </w:r>
      <w:proofErr w:type="spellStart"/>
      <w:r w:rsidR="0009372D">
        <w:rPr>
          <w:rFonts w:ascii="Times New Roman" w:hAnsi="Times New Roman"/>
          <w:color w:val="000000"/>
          <w:sz w:val="24"/>
          <w:szCs w:val="24"/>
          <w:lang w:eastAsia="ru-RU"/>
        </w:rPr>
        <w:t>ласковица</w:t>
      </w:r>
      <w:proofErr w:type="spellEnd"/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18, 19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понятия о величине предметов; накапливание словаря по теме "Игрушки"; развивать понимание простой инструкции; развивать основные движения, мелкую моторику рук.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 На столе лежат кольца пирамиды. Учитель предлагает детям по очереди найти самое большое кольцо среди оставшихся. Последний ребенок берет самое маленькое кольцо, а затем собирает пирамиду.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2. Ребенку предлагается ощупать предметы (шишки, пластмассовые шары, камешки, бумагу).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3. На ковре стоят большие кубики. Ребенку предлагается ползать между ними.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4. На столе стоят игрушки (машина, пирамида, матрешка, кубик). Ребенок выполняет инструкцию.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Инструкция: Возьми машину. Дай машину и т.д. Возьми матрешку. Поставь на стул и т.д.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6. Среди знакомых игрушек стоит новая: кукла-неваляшка. Ребенок показывает новую игрушку и называет ее. Ребенок повторяет слово неваляшка. Педагог показывает, что неваляшка не хочет спать. Затем ребенок производит действия с игрушкой.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br/>
        <w:t>Коррекционная работа с детьми, имеющими тяжелое нарушение интеллекта, показала, что при создании определенных условий они способны развиваться и социально адаптироваться.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7.Релаксационная техника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20,21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Развивающая игра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«ПУТЕШЕСТВИЕ»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22,23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закрепить у ребенка понятие противопожарной безопасности, дать представление о труде пожарных, формировать чувство повышенной опасности, исходящей от огня, понимать 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необходимость соблюдения правил противопожарной безопасности, уметь вести себя в случае пожара.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Вступление</w:t>
      </w:r>
    </w:p>
    <w:p w:rsidR="00A72645" w:rsidRPr="0009372D" w:rsidRDefault="00A72645" w:rsidP="0009372D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Загадки</w:t>
      </w:r>
    </w:p>
    <w:p w:rsidR="00A72645" w:rsidRPr="0009372D" w:rsidRDefault="00A72645" w:rsidP="0009372D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Беседа по слайдам</w:t>
      </w:r>
    </w:p>
    <w:p w:rsidR="00A72645" w:rsidRPr="0009372D" w:rsidRDefault="00A72645" w:rsidP="0009372D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Выводы, рефлексия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24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Снятие психоэмоционального напряжения. Развитие самопознания. Развитие коммуникативных умений и навыков.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1.Упражнение «Пластилин - силач».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2.Упражнение «Бутерброд с шоколадной пастой».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3.Игры с пуговицами. «Событие»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4.Заключительное обсуждение.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5.Ритуал прощания. Упражнение «Аплодисменты». Упражнение «Кисточка –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ласковица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25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Закрепление навыка обращения с пластилином и выполнения определённых правил при работе с ним.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Закрепить навыки.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Лепка более сложных форм из 2-4 частей (снеговик, погремушка, чашка с ручкой, зайчик, матрёшка, лопата и т. д.).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Освоить приёмы: соединения деталей промазыванием (матрёшка, цыплёнок);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прищипывание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, простейшее оттягивание небольших деталей (клюв, лапки).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Заключительное обсуждение.</w:t>
      </w:r>
    </w:p>
    <w:p w:rsidR="00A72645" w:rsidRPr="0009372D" w:rsidRDefault="0009372D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Релаксационная техника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26, 27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умений и навыков работы с бумагой.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Изготовление изделий.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Складывание и наклеивание фигур, состоящих из двух частей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Выполнение изделий из бумаги с применением клеящего карандаша: изготовление ёлочных украшений, флажков из цветной бумаги, цепочки из двух разноцветных полос, создание симметричных узоров из геометрических фигур в полосе, круге, квадрате.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Выполнение изображений предметов с использованием приёма «рваной» аппликации Предметная аппликация знакомых предметов на основе предварительного анализа образца или обследования натуры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Сюжетная аппликация из готовых деталей («У дома сад», «Дети на прогулке» и др.) - создание композиций.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Выполнение аппликации по типу разрезной картинки - путём составления целого из фрагментов («Собака», «Кошка» и др.).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Дополнение рисунков объектами, выполненными в технике аппликации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Заключительное обсуждение.</w:t>
      </w:r>
    </w:p>
    <w:p w:rsidR="00A72645" w:rsidRPr="0009372D" w:rsidRDefault="0009372D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Релаксационная техника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28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333333"/>
          <w:sz w:val="24"/>
          <w:szCs w:val="24"/>
          <w:lang w:eastAsia="ru-RU"/>
        </w:rPr>
        <w:t>формирование навыков коммуникативного общения, развивать эмоционально-волевую сферу, научить выражать эмоции и чувствовать эмоциональное состояние других людей.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333333"/>
          <w:sz w:val="24"/>
          <w:szCs w:val="24"/>
          <w:lang w:eastAsia="ru-RU"/>
        </w:rPr>
        <w:t>1. “Клубочек”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333333"/>
          <w:sz w:val="24"/>
          <w:szCs w:val="24"/>
          <w:lang w:eastAsia="ru-RU"/>
        </w:rPr>
        <w:t>2. “Вредные привычки”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Заключительное обсуждение.</w:t>
      </w:r>
    </w:p>
    <w:p w:rsidR="00A72645" w:rsidRPr="0009372D" w:rsidRDefault="001802B8" w:rsidP="001802B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Релаксационная техника.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29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333333"/>
          <w:sz w:val="24"/>
          <w:szCs w:val="24"/>
          <w:lang w:eastAsia="ru-RU"/>
        </w:rPr>
        <w:t>формирование навыков коммуникативного общения, развивать эмоционально-волевую сферу, научить выражать эмоции и чувствовать эмоциональное состояние других людей.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333333"/>
          <w:sz w:val="24"/>
          <w:szCs w:val="24"/>
          <w:lang w:eastAsia="ru-RU"/>
        </w:rPr>
        <w:t>1.Ребенку предлагается показать, с помощью мимики и жестов, как он читает книгу, загорает на песке, пьет горячий чай, прогуливает собаку, убирается в комнате, смотрит смешной мультфильм.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Далее предлагается показать походку: человека, который неудачно пнул </w:t>
      </w:r>
      <w:proofErr w:type="gramStart"/>
      <w:r w:rsidRPr="0009372D">
        <w:rPr>
          <w:rFonts w:ascii="Times New Roman" w:hAnsi="Times New Roman"/>
          <w:color w:val="333333"/>
          <w:sz w:val="24"/>
          <w:szCs w:val="24"/>
          <w:lang w:eastAsia="ru-RU"/>
        </w:rPr>
        <w:t>кирпич;,</w:t>
      </w:r>
      <w:proofErr w:type="gramEnd"/>
      <w:r w:rsidRPr="0009372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человека, оказавшегося ночью в лесу; человека, у которого жмут ботинки;, человека, у которого заболела спина;, капризного ребенка, которого ведут за руку;, человека, у которого много неприятностей;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2.Упражнения на осознание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неконструктивности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поведения (разыгрывание сцен неконструктивного поведения недавних реальных конфликтов).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333333"/>
          <w:sz w:val="24"/>
          <w:szCs w:val="24"/>
          <w:lang w:eastAsia="ru-RU"/>
        </w:rPr>
        <w:t>3. Релаксация “Луг-лес-река-луг”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30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Осознание неконструктивного поведения и выражения своего отношения к нему. Развитие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, построение доверительных отношений между участниками занятий.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1.Упражнение «Такой поступок мне к лицу»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2.Упражнение «Испуганный Ежик»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3.Игра «Волшебные руки»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Заключительное обсуждение с оценкой результатов занятия.</w:t>
      </w:r>
    </w:p>
    <w:p w:rsidR="00A72645" w:rsidRPr="0009372D" w:rsidRDefault="001802B8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Ритуал прощания «Аплодисменты»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31,32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Дидактические игры.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«Подбор к фону»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«Разложи в ряд» (по цвету)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«Подбери по форме»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«Картинное лото»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«Куда подходит»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«Почтовый ящик»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«Поиск в окружающем»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«Светофор»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«Что лишнее»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«Бирюльки»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«Чудесный мешочек»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«Что убрали?»</w:t>
      </w:r>
    </w:p>
    <w:p w:rsidR="00A72645" w:rsidRPr="0009372D" w:rsidRDefault="00A72645" w:rsidP="000937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«Что изменилось?»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33.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33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Занятие конструктивного разрешения конфликтных ситуаций. Обучение методам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1.Разыгрывание ситуаций, провоцирующих проявление агрессии.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2.Упражнение «Говорящие ладошки»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3. Упражнение «Мусорная корзина»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Заключительное обсуждение с оценкой тренировки.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Ритуал прощания. Упражнение «Аплодисменты», у</w:t>
      </w:r>
      <w:r w:rsidR="001802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пражнение «Кисточка </w:t>
      </w:r>
      <w:proofErr w:type="spellStart"/>
      <w:r w:rsidR="001802B8">
        <w:rPr>
          <w:rFonts w:ascii="Times New Roman" w:hAnsi="Times New Roman"/>
          <w:color w:val="000000"/>
          <w:sz w:val="24"/>
          <w:szCs w:val="24"/>
          <w:lang w:eastAsia="ru-RU"/>
        </w:rPr>
        <w:t>ласковица</w:t>
      </w:r>
      <w:proofErr w:type="spellEnd"/>
      <w:r w:rsidR="001802B8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Занятие 34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Итоговое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Подведение итогов,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Рефлексия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1802B8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Итого: 34 занятия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и материально-технического обеспечения образовательной деятельности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Учебно-методические пособия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для учителя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Бейсова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В.Е.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медико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педагогический консилиум и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коррекционно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развивающая работа в школе/ В. Е.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Бейсова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Ростов н/Д: Феникс, 2008. – 283, [1] с. – (Сердце отдаю детям).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Бреслав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Г.Э. Психологическая коррекция детской и подростковой агрессивности: Учебное пособие для специалистов и дилетантов. – СПб.: Речь, </w:t>
      </w:r>
      <w:proofErr w:type="gram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2007.-</w:t>
      </w:r>
      <w:proofErr w:type="gram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144 с.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Жадько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Е.Г., Широкова Г.А. Практикум для детского психолога. – Ростов н/Д.: Феникс, 2004. – 178 с.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Зинкевич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Евстигнеева Т.Д.,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Грабенко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Т.М. Практикум по креативной терапии. – СПб.: Издательство «Речь», 2003. – 400 с.: ил.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Истратова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О.Н. Практикум по детской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психокоррекции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игры, упражнения, техники/ О.Н.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Истратова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. – Ростов н/Д: Феникс, 2007. – 347 с.- (Психологический практикум).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6. Лебедева Л.Д. Практика арт – терапии: подходы, диагностика, система занятий. – СПб.: Речь, 2008. – 256 с.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Набойкина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Е.Л. Сказки и игры с «особым» ребенком. –СПб.: Речь, 2006. – 144с.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Практикум по психологическим играм с детьми и подростками/Азарова Т.В., Барчук О.И.,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Беглова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Т.В.,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Битянова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М.Р., Королева Е.Г., Пяткова О.М.; под общей ред.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Битяновой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М.Р. – СПб.: Питер, 2005. – 304с.: ил. – (Серия «Практикум по психологии»)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9. </w:t>
      </w:r>
      <w:proofErr w:type="spell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Сакович</w:t>
      </w:r>
      <w:proofErr w:type="spell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Н.А. Игры в тигры: Сборник игр для работы с агрессивными детьми и подростками. – СПб.: Речь, 2007. 208с.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10. Скурат Г.Г. Детский психологический театр: развивающая работа с детьми и подростками. – СПб.: Речь, 2007. – 144с.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11. Слепович Е.С., Поляков А.М. Работа с детьми с интеллектуальной недостаточностью. Практика специальной психологии. – СПб.: Речь, </w:t>
      </w:r>
      <w:proofErr w:type="gramStart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2008.-</w:t>
      </w:r>
      <w:proofErr w:type="gramEnd"/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247 с.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12. Сучкова А.Н. Арт - терапия в работе с детьми из неблагополучных семей. – СПб.: Речь; М.: Сфера, 2008. – 112с.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Материалы для контроля (тесты и т.п.)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Программный продукт «Психология в школе»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Мультимедийные ресурсы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Тематические электронные презентации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Наглядные пособия,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Оборудование,</w:t>
      </w: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материально техническая оснащенность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color w:val="000000"/>
          <w:sz w:val="24"/>
          <w:szCs w:val="24"/>
          <w:lang w:eastAsia="ru-RU"/>
        </w:rPr>
        <w:t>Компьютер, мультимедийный проектор, проигрыватель, канцелярские принадлежности (краски, клей, листы белой и цветной бумаги, карандаши, пластилин, глина, кисти, картон), воздушные шары, кусочки ткани, подушки или мягкие игрушки, средства декорирования (бусы, нити, стразы, наклейки), яичная скорлупа, небольшие коробки, песок, релаксационная музыка.</w:t>
      </w:r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72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Интернет-ресурсы</w:t>
      </w:r>
    </w:p>
    <w:p w:rsidR="00A72645" w:rsidRPr="0009372D" w:rsidRDefault="0009372D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5" w:history="1">
        <w:r w:rsidR="00A72645" w:rsidRPr="0009372D">
          <w:rPr>
            <w:rFonts w:ascii="Times New Roman" w:hAnsi="Times New Roman"/>
            <w:color w:val="0000FF"/>
            <w:sz w:val="24"/>
            <w:szCs w:val="24"/>
            <w:lang w:eastAsia="ru-RU"/>
          </w:rPr>
          <w:t>http://aupam.narod.ru/pages/fizkult/ch_mafk/page_38.htm</w:t>
        </w:r>
      </w:hyperlink>
    </w:p>
    <w:p w:rsidR="00A72645" w:rsidRPr="0009372D" w:rsidRDefault="0009372D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6" w:history="1">
        <w:r w:rsidR="00A72645" w:rsidRPr="0009372D">
          <w:rPr>
            <w:rFonts w:ascii="Times New Roman" w:hAnsi="Times New Roman"/>
            <w:color w:val="315CAB"/>
            <w:sz w:val="24"/>
            <w:szCs w:val="24"/>
            <w:lang w:eastAsia="ru-RU"/>
          </w:rPr>
          <w:t>http://s-mind.ru/korrekcionno-razvivayushhie-zanyatiya-dlya-detej-s-umstvennoj-otstalostyu/</w:t>
        </w:r>
      </w:hyperlink>
    </w:p>
    <w:p w:rsidR="00A72645" w:rsidRPr="0009372D" w:rsidRDefault="0009372D" w:rsidP="0009372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7" w:history="1">
        <w:r w:rsidR="00A72645" w:rsidRPr="0009372D">
          <w:rPr>
            <w:rFonts w:ascii="Times New Roman" w:hAnsi="Times New Roman"/>
            <w:color w:val="315CAB"/>
            <w:sz w:val="24"/>
            <w:szCs w:val="24"/>
            <w:lang w:eastAsia="ru-RU"/>
          </w:rPr>
          <w:t>http://pregradnoe8.ucoz.ru/load/plan_korrekcionno_razvivajushhikh_zanjatij/1-1-0-4</w:t>
        </w:r>
      </w:hyperlink>
    </w:p>
    <w:p w:rsidR="00A72645" w:rsidRPr="0009372D" w:rsidRDefault="00A72645" w:rsidP="00093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72645" w:rsidRPr="0009372D" w:rsidSect="0009372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07BE9"/>
    <w:multiLevelType w:val="multilevel"/>
    <w:tmpl w:val="DEF2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BF46F0"/>
    <w:multiLevelType w:val="multilevel"/>
    <w:tmpl w:val="4CFA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FD1AA5"/>
    <w:multiLevelType w:val="multilevel"/>
    <w:tmpl w:val="D2A6D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591970"/>
    <w:multiLevelType w:val="multilevel"/>
    <w:tmpl w:val="1F9CF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8F94F6E"/>
    <w:multiLevelType w:val="multilevel"/>
    <w:tmpl w:val="F4842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20421A4"/>
    <w:multiLevelType w:val="multilevel"/>
    <w:tmpl w:val="8170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913898"/>
    <w:multiLevelType w:val="multilevel"/>
    <w:tmpl w:val="AEC2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5B5BB2"/>
    <w:multiLevelType w:val="multilevel"/>
    <w:tmpl w:val="87DE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EA"/>
    <w:rsid w:val="0009372D"/>
    <w:rsid w:val="001140BA"/>
    <w:rsid w:val="001802B8"/>
    <w:rsid w:val="001F72F9"/>
    <w:rsid w:val="00323CA0"/>
    <w:rsid w:val="0038779A"/>
    <w:rsid w:val="00606319"/>
    <w:rsid w:val="006D7618"/>
    <w:rsid w:val="007547DF"/>
    <w:rsid w:val="00A72645"/>
    <w:rsid w:val="00E92FEA"/>
    <w:rsid w:val="00EC4931"/>
    <w:rsid w:val="00FB45B4"/>
    <w:rsid w:val="00FC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58E1E"/>
  <w15:docId w15:val="{3DFC6711-6FF0-478F-AA40-7CE3DF5F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CA0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323C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323C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323C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323CA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323C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3CA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23CA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23CA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23CA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23CA0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 Spacing"/>
    <w:uiPriority w:val="99"/>
    <w:qFormat/>
    <w:rsid w:val="00323CA0"/>
    <w:rPr>
      <w:lang w:eastAsia="en-US"/>
    </w:rPr>
  </w:style>
  <w:style w:type="paragraph" w:styleId="a4">
    <w:name w:val="Normal (Web)"/>
    <w:basedOn w:val="a"/>
    <w:uiPriority w:val="99"/>
    <w:semiHidden/>
    <w:rsid w:val="00E92F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E92FEA"/>
    <w:rPr>
      <w:rFonts w:cs="Times New Roman"/>
    </w:rPr>
  </w:style>
  <w:style w:type="character" w:styleId="a5">
    <w:name w:val="Hyperlink"/>
    <w:basedOn w:val="a0"/>
    <w:uiPriority w:val="99"/>
    <w:semiHidden/>
    <w:rsid w:val="00E92FEA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semiHidden/>
    <w:rsid w:val="00E92FE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99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pregradnoe8.ucoz.ru%2Fload%2Fplan_korrekcionno_razvivajushhikh_zanjatij%2F1-1-0-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s-mind.ru%2Fkorrekcionno-razvivayushhie-zanyatiya-dlya-detej-s-umstvennoj-otstalostyu%2F" TargetMode="External"/><Relationship Id="rId5" Type="http://schemas.openxmlformats.org/officeDocument/2006/relationships/hyperlink" Target="http://infourok.ru/go.html?href=http%3A%2F%2Faupam.narod.ru%2Fpages%2Ffizkult%2Fch_mafk%2Fpage_38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2793</Words>
  <Characters>21362</Characters>
  <Application>Microsoft Office Word</Application>
  <DocSecurity>0</DocSecurity>
  <Lines>178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SnowBars</dc:creator>
  <cp:keywords/>
  <dc:description/>
  <cp:lastModifiedBy>KREZ N1402W</cp:lastModifiedBy>
  <cp:revision>2</cp:revision>
  <dcterms:created xsi:type="dcterms:W3CDTF">2018-06-17T03:10:00Z</dcterms:created>
  <dcterms:modified xsi:type="dcterms:W3CDTF">2018-06-17T03:10:00Z</dcterms:modified>
</cp:coreProperties>
</file>