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D1" w:rsidRPr="00AE29AA" w:rsidRDefault="007A2BD1" w:rsidP="00AE29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A2BD1" w:rsidRPr="00AE29AA" w:rsidRDefault="007A2BD1" w:rsidP="00AE2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образовательная программа</w:t>
      </w:r>
    </w:p>
    <w:p w:rsidR="007A2BD1" w:rsidRPr="00AE29AA" w:rsidRDefault="007A2BD1" w:rsidP="00AE29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2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 изобразительному искусству</w:t>
      </w:r>
      <w:proofErr w:type="gramStart"/>
      <w:r w:rsidRPr="00AE2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proofErr w:type="gramEnd"/>
      <w:r w:rsidRPr="00AE2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 (по адаптированным образовательным программам для лиц с ОВЗ)</w:t>
      </w:r>
    </w:p>
    <w:p w:rsidR="00622945" w:rsidRPr="00AE29AA" w:rsidRDefault="007A2BD1" w:rsidP="00AE29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2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начальное общее образование</w:t>
      </w:r>
    </w:p>
    <w:p w:rsidR="00622945" w:rsidRPr="00AE29AA" w:rsidRDefault="00622945" w:rsidP="00AE29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5DF9" w:rsidRPr="00AE29AA" w:rsidRDefault="00622945" w:rsidP="00AE29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18706C" w:rsidRPr="00AE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ояснительная записка </w:t>
      </w:r>
      <w:r w:rsidR="00E30581" w:rsidRPr="00AE29AA">
        <w:rPr>
          <w:rFonts w:ascii="Times New Roman" w:hAnsi="Times New Roman" w:cs="Times New Roman"/>
          <w:sz w:val="24"/>
          <w:szCs w:val="24"/>
        </w:rPr>
        <w:t xml:space="preserve">Адаптированная программа по изобразительному искусству разработана  для обучающихся с </w:t>
      </w:r>
      <w:proofErr w:type="spellStart"/>
      <w:r w:rsidR="00E30581" w:rsidRPr="00AE29AA">
        <w:rPr>
          <w:rFonts w:ascii="Times New Roman" w:hAnsi="Times New Roman" w:cs="Times New Roman"/>
          <w:sz w:val="24"/>
          <w:szCs w:val="24"/>
        </w:rPr>
        <w:t>овз</w:t>
      </w:r>
      <w:proofErr w:type="spellEnd"/>
      <w:r w:rsidR="00E30581" w:rsidRPr="00AE29AA">
        <w:rPr>
          <w:rFonts w:ascii="Times New Roman" w:hAnsi="Times New Roman" w:cs="Times New Roman"/>
          <w:sz w:val="24"/>
          <w:szCs w:val="24"/>
        </w:rPr>
        <w:t xml:space="preserve"> с нарушением  интеллекта </w:t>
      </w:r>
      <w:proofErr w:type="gramStart"/>
      <w:r w:rsidR="00E30581" w:rsidRPr="00AE29A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30581" w:rsidRPr="00AE29AA">
        <w:rPr>
          <w:rFonts w:ascii="Times New Roman" w:hAnsi="Times New Roman" w:cs="Times New Roman"/>
          <w:sz w:val="24"/>
          <w:szCs w:val="24"/>
        </w:rPr>
        <w:t>легкая умственная отсталость).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оказание существенного воздействия на интеллектуальную, эмоциональную и двигательную сферы;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способствовать формированию личности ребёнка;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воспитание положительных навыков и привычек;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прививать интерес к рисованию.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Задачи: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находить в изображаемом существенные признаки, устанавливать сходство и различие;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содействовать развитию у учащихся аналитико-синтетической деятельности, умения сравнивать, обобщать;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ориентироваться в задании и планировать свою работу, намечать последовательность выполнения рисунка;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br/>
        <w:t>      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дать учащимся знания элементарных основ реалистического рисунка, формировать навыки рисования с натуры, декоративного рисования;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развивать у учащихся речь, художественный вкус, интерес и любовь к изобразительной деятельности.</w:t>
      </w:r>
      <w:r w:rsidRPr="00AE29AA">
        <w:rPr>
          <w:rFonts w:ascii="Times New Roman" w:hAnsi="Times New Roman" w:cs="Times New Roman"/>
          <w:sz w:val="24"/>
          <w:szCs w:val="24"/>
        </w:rPr>
        <w:br/>
      </w:r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Коррекционные возможности предмета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      Изобразительное искусство как школьный учебный предмет имеет важное коррекционно-развивающее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Для решения этих задач программой предусмотрены четыре вида занятий: декоративное рисование, рисование с натуры, рисование на темы, беседы об искусстве.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Общая характеристика учебного предмета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Изобразительное искусство как школьный учебный предмет имеет важное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коррекционн</w:t>
      </w:r>
      <w:proofErr w:type="gramStart"/>
      <w:r w:rsidRPr="00AE29A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t xml:space="preserve"> 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Изобразительное искусство – это прекрасный удивительный мир. Увлечение искусством,  любовь к нему приходят к ребёнку не сами по себе, к этому должен заботливо и пристрастно вести его взрослый.  Данная программа призвана сформировать у школьников художественный способ  познания мира, дать систему знаний и ценностных ориентиров на основе собственной художественной деятельности и опыта приобщения к выдающимся явлениям русской и зарубежной культуры.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Данный курс «Изобразительное искусст</w:t>
      </w:r>
      <w:r w:rsidR="00E30581" w:rsidRPr="00AE29AA">
        <w:rPr>
          <w:rFonts w:ascii="Times New Roman" w:hAnsi="Times New Roman" w:cs="Times New Roman"/>
          <w:sz w:val="24"/>
          <w:szCs w:val="24"/>
        </w:rPr>
        <w:t>во» создан с учетом личностного</w:t>
      </w:r>
      <w:proofErr w:type="gramStart"/>
      <w:r w:rsidR="00E30581" w:rsidRPr="00AE29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 xml:space="preserve">, дифференцированного,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 xml:space="preserve"> и культурно-ориентированного подходов в обучении и воспитании детей с ОВЗ и направлен на формирование функционально грамотной личности на основе полной реализации в</w:t>
      </w:r>
      <w:r w:rsidR="00E30581" w:rsidRPr="00AE29AA">
        <w:rPr>
          <w:rFonts w:ascii="Times New Roman" w:hAnsi="Times New Roman" w:cs="Times New Roman"/>
          <w:sz w:val="24"/>
          <w:szCs w:val="24"/>
        </w:rPr>
        <w:t xml:space="preserve">озрастных возможностей </w:t>
      </w:r>
      <w:r w:rsidRPr="00AE29AA">
        <w:rPr>
          <w:rFonts w:ascii="Times New Roman" w:hAnsi="Times New Roman" w:cs="Times New Roman"/>
          <w:sz w:val="24"/>
          <w:szCs w:val="24"/>
        </w:rPr>
        <w:t xml:space="preserve"> ребенка, владеющей доступной системой математических знаний и умений, позволяющих применять эти знания для решения практических жизненных задач.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Процесс обучения изобразительному искусству неразрывно связан с решением специфической задачи </w:t>
      </w:r>
      <w:r w:rsidR="0036215C" w:rsidRPr="00AE29AA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36215C" w:rsidRPr="00AE29AA">
        <w:rPr>
          <w:rFonts w:ascii="Times New Roman" w:hAnsi="Times New Roman" w:cs="Times New Roman"/>
          <w:sz w:val="24"/>
          <w:szCs w:val="24"/>
        </w:rPr>
        <w:t>овз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 xml:space="preserve">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умений планировать свою деятельность, осуществлять контроль и самоконтроль.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Обучение изобразительному искусству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В основу программы по изобразительному искусству взят традиционный тематический принцип группировки материала, предусматривающий деление на темы, почасовую разбивку прохождения учебного материала, количество контрольных и проверочных работ.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Важнейшей отличительной особенностью данного курса с точки зрения содержания является включение следующих разделов: "Обучение композиционной деятельности", "Развитие у учащихся умений воспринимать и изображать форму предметов, пропорции, конструкцию", "Развитие у учащихся восприятия цвета предметов и формирование умений передавать его в живописи", "Обучение восприятию произведений искусства". Выделение этих направлений работы позволяет распределять по годам программное содержание обучения при соблюдении последовательности усложнения учебных задач.</w:t>
      </w:r>
    </w:p>
    <w:p w:rsidR="000A5DF9" w:rsidRPr="00AE29AA" w:rsidRDefault="0036215C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="000A5DF9" w:rsidRPr="00AE29AA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курса «Изобразительное искусство»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Так как одной из основных з</w:t>
      </w:r>
      <w:r w:rsidR="0036215C" w:rsidRPr="00AE29AA">
        <w:rPr>
          <w:rFonts w:ascii="Times New Roman" w:hAnsi="Times New Roman" w:cs="Times New Roman"/>
          <w:sz w:val="24"/>
          <w:szCs w:val="24"/>
        </w:rPr>
        <w:t xml:space="preserve">адач  школа </w:t>
      </w:r>
      <w:r w:rsidRPr="00AE29AA">
        <w:rPr>
          <w:rFonts w:ascii="Times New Roman" w:hAnsi="Times New Roman" w:cs="Times New Roman"/>
          <w:sz w:val="24"/>
          <w:szCs w:val="24"/>
        </w:rPr>
        <w:t xml:space="preserve"> ставит подготовку учащихся к жизни, к овладению доступными им профессиями, посильному участию в труде, то большое место в программе отводится привитию учащимся практических умений и навыков. Наряду с формированием практических умений и навыков программа предусматривает знакомство учащихся с некоторыми теоретическими знаниями, которые они приобретают индуктивным путем, т.е. путем обобщения наблюдений над конкретными явлениями действительности, практических операций с предметными совокупностями.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lastRenderedPageBreak/>
        <w:t>Обучение изобразительному искусству невозможно без пристального, внимательного отношения к формированию речи учащихся. Поэтому на уроках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предметами, формами.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Программа в целом определяет оптимальный объем знаний и умений по изобразительному искусству, который доступен большинству уча</w:t>
      </w:r>
      <w:r w:rsidR="0036215C" w:rsidRPr="00AE29AA">
        <w:rPr>
          <w:rFonts w:ascii="Times New Roman" w:hAnsi="Times New Roman" w:cs="Times New Roman"/>
          <w:sz w:val="24"/>
          <w:szCs w:val="24"/>
        </w:rPr>
        <w:t xml:space="preserve">щихся, обучающихся  с </w:t>
      </w:r>
      <w:proofErr w:type="spellStart"/>
      <w:r w:rsidR="0036215C" w:rsidRPr="00AE29AA">
        <w:rPr>
          <w:rFonts w:ascii="Times New Roman" w:hAnsi="Times New Roman" w:cs="Times New Roman"/>
          <w:sz w:val="24"/>
          <w:szCs w:val="24"/>
        </w:rPr>
        <w:t>овз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>. Для отстающих учащихся, нуждающихся в дифференцированной помощи со стороны учителя, настоящая программа определяет упрощения, которые могут быть сделаны в пределах программных тем.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В результате освоения предметного содержания курса изобразительного искусства у учащихся предполагается </w:t>
      </w:r>
      <w:r w:rsidRPr="00AE29AA">
        <w:rPr>
          <w:rFonts w:ascii="Times New Roman" w:hAnsi="Times New Roman" w:cs="Times New Roman"/>
          <w:i/>
          <w:iCs/>
          <w:sz w:val="24"/>
          <w:szCs w:val="24"/>
        </w:rPr>
        <w:t>формирование универсальных учебных действий </w:t>
      </w:r>
      <w:r w:rsidRPr="00AE29AA">
        <w:rPr>
          <w:rFonts w:ascii="Times New Roman" w:hAnsi="Times New Roman" w:cs="Times New Roman"/>
          <w:sz w:val="24"/>
          <w:szCs w:val="24"/>
        </w:rPr>
        <w:t>(личностных, познавательных, регулятивных, коммуникативных),</w:t>
      </w:r>
      <w:r w:rsidRPr="00AE29A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E29AA">
        <w:rPr>
          <w:rFonts w:ascii="Times New Roman" w:hAnsi="Times New Roman" w:cs="Times New Roman"/>
          <w:sz w:val="24"/>
          <w:szCs w:val="24"/>
        </w:rPr>
        <w:t>позволяющих достигать </w:t>
      </w:r>
      <w:r w:rsidRPr="00AE29AA">
        <w:rPr>
          <w:rFonts w:ascii="Times New Roman" w:hAnsi="Times New Roman" w:cs="Times New Roman"/>
          <w:i/>
          <w:iCs/>
          <w:sz w:val="24"/>
          <w:szCs w:val="24"/>
        </w:rPr>
        <w:t>личностных</w:t>
      </w:r>
      <w:r w:rsidR="0036215C" w:rsidRPr="00AE29AA">
        <w:rPr>
          <w:rFonts w:ascii="Times New Roman" w:hAnsi="Times New Roman" w:cs="Times New Roman"/>
          <w:sz w:val="24"/>
          <w:szCs w:val="24"/>
        </w:rPr>
        <w:t xml:space="preserve"> и</w:t>
      </w:r>
      <w:r w:rsidRPr="00AE29AA">
        <w:rPr>
          <w:rFonts w:ascii="Times New Roman" w:hAnsi="Times New Roman" w:cs="Times New Roman"/>
          <w:i/>
          <w:iCs/>
          <w:sz w:val="24"/>
          <w:szCs w:val="24"/>
        </w:rPr>
        <w:t xml:space="preserve"> предметных </w:t>
      </w:r>
      <w:r w:rsidRPr="00AE29AA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На первый план при изучении курса изобразительного искусства выносится задача совершенствования познавательной, эмоционально-волевой и двигательной сферы учащихся.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Личностными резул</w:t>
      </w:r>
      <w:r w:rsidR="0018706C"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ьтатами изучения курса являются</w:t>
      </w:r>
    </w:p>
    <w:p w:rsidR="000A5DF9" w:rsidRPr="00AE29AA" w:rsidRDefault="000A5DF9" w:rsidP="00AE29A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i/>
          <w:iCs/>
          <w:sz w:val="24"/>
          <w:szCs w:val="24"/>
        </w:rPr>
        <w:t>Развитие образного восприятия и освоение способов художественного, творческого самовыражения личности:</w:t>
      </w:r>
    </w:p>
    <w:p w:rsidR="000A5DF9" w:rsidRPr="00AE29AA" w:rsidRDefault="000A5DF9" w:rsidP="00AE29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i/>
          <w:iCs/>
          <w:sz w:val="24"/>
          <w:szCs w:val="24"/>
        </w:rPr>
        <w:t>Гармонизация интеллектуального и эмоционального развития;</w:t>
      </w:r>
    </w:p>
    <w:p w:rsidR="000A5DF9" w:rsidRPr="00AE29AA" w:rsidRDefault="000A5DF9" w:rsidP="00AE29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i/>
          <w:iCs/>
          <w:sz w:val="24"/>
          <w:szCs w:val="24"/>
        </w:rPr>
        <w:t>Формирование мировоззрения, целостного представления о мире, о формах искусства</w:t>
      </w:r>
    </w:p>
    <w:p w:rsidR="000A5DF9" w:rsidRPr="00AE29AA" w:rsidRDefault="000A5DF9" w:rsidP="00AE29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i/>
          <w:iCs/>
          <w:sz w:val="24"/>
          <w:szCs w:val="24"/>
        </w:rPr>
        <w:t>Развитие умений и навыков познания и самопознания через искусство, накопление опыта эстетического переживания;</w:t>
      </w:r>
    </w:p>
    <w:p w:rsidR="000A5DF9" w:rsidRPr="00AE29AA" w:rsidRDefault="000A5DF9" w:rsidP="00AE29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i/>
          <w:iCs/>
          <w:sz w:val="24"/>
          <w:szCs w:val="24"/>
        </w:rPr>
        <w:t>Формирование готовности к труду, навыков самостоятельной работы</w:t>
      </w:r>
    </w:p>
    <w:p w:rsidR="000A5DF9" w:rsidRPr="00AE29AA" w:rsidRDefault="000A5DF9" w:rsidP="00AE29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i/>
          <w:iCs/>
          <w:sz w:val="24"/>
          <w:szCs w:val="24"/>
        </w:rPr>
        <w:t>Умение познавать мир через образы и формы изобразительного искусства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области </w:t>
      </w:r>
      <w:proofErr w:type="gramStart"/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proofErr w:type="gramEnd"/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результатовобучающемуся</w:t>
      </w:r>
      <w:proofErr w:type="spellEnd"/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предоставляется возможность научиться:</w:t>
      </w:r>
    </w:p>
    <w:p w:rsidR="000A5DF9" w:rsidRPr="00AE29AA" w:rsidRDefault="000A5DF9" w:rsidP="00AE29A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познавательной сфере: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- познавать мир через визуальный художественный образ, </w:t>
      </w:r>
      <w:proofErr w:type="gramStart"/>
      <w:r w:rsidRPr="00AE29AA">
        <w:rPr>
          <w:rFonts w:ascii="Times New Roman" w:hAnsi="Times New Roman" w:cs="Times New Roman"/>
          <w:sz w:val="24"/>
          <w:szCs w:val="24"/>
        </w:rPr>
        <w:t>представлять место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t xml:space="preserve"> и роль изобразительного искусства в жизни человека и общества;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осваивать основы изобразительной грамотности, художественных средств выразительности, понимать особенности разных видов изобразительного искусства;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-различать изученные виды и жанры искусств;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приобретать практические навыки и умения в изобразительной деятельности;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наблюдать объекты и явления искусства, воспринимать смысл художественного образа, произведения искусства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формировать умения выделять признаки и свойства объектов; основные мыслительные операции: сравнение, анализ, синтез; развивать способности к обобщению и конкретизации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создавать условия для коррекции памяти, внимания и других психических функций.</w:t>
      </w:r>
    </w:p>
    <w:p w:rsidR="000A5DF9" w:rsidRPr="00AE29AA" w:rsidRDefault="000A5DF9" w:rsidP="00AE29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ценностно-ориентационной сфере: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формировать эмоционально-ценностное отношение к искусству и к жизни, представлять систему общечеловеческих ценностей;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lastRenderedPageBreak/>
        <w:t>- развивать эстетический (художественный) вкус как способность чувствовать и воспринимать пластические искусства во всем многообразии их видов и жанров;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уважать культуру другого народа, осваивать духовно-нравственный потенциал, накопленный в произведениях искусства, проявлять эмоционально-ценностное отношение к искусству и к жизни, ориентироваться в системе моральных норм и ценностей, представленных в произведениях искусства.</w:t>
      </w:r>
    </w:p>
    <w:p w:rsidR="000A5DF9" w:rsidRPr="00AE29AA" w:rsidRDefault="000A5DF9" w:rsidP="00AE29A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коммуникативной сфере: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29AA">
        <w:rPr>
          <w:rFonts w:ascii="Times New Roman" w:hAnsi="Times New Roman" w:cs="Times New Roman"/>
          <w:sz w:val="24"/>
          <w:szCs w:val="24"/>
        </w:rPr>
        <w:t>- формировать коммуникативную, информационную и социально-эстетическую компетентности, в том числе овладевать культурой устной и письменной речи (: школьники учатся комментировать свою деятельность (сначала по образцу учителя), давать полный словесный отчет о выполненных действиях, выполнении графических действий или задания по декоративно-прикладному изображению, формулировать (при помощи учителя) вопросы и ответы в ходе выполнения задания, доказательства верности или неверности выполненного действия, обосновывают этапы выполнения работы).</w:t>
      </w:r>
      <w:proofErr w:type="gramEnd"/>
    </w:p>
    <w:p w:rsidR="000A5DF9" w:rsidRPr="00AE29AA" w:rsidRDefault="000A5DF9" w:rsidP="00AE29A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эстетической сфере: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реализовывать творческий потенциал в собственной художественно-творческой деятельности;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развивать художественное мышление, вкус, воображение и фантазию;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воспринимать эстетические ценности, проявлять устойчивый интерес к искусству, художественным традициям своего народа; формировать эстетический кругозор</w:t>
      </w:r>
    </w:p>
    <w:p w:rsidR="000A5DF9" w:rsidRPr="00AE29AA" w:rsidRDefault="000A5DF9" w:rsidP="00AE29A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трудовой сфере: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применять различные выразительные средства, художественные материалы и техники в своей творческой деятельности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овладевать свойствами графических, изобразительных действий, существующими между ними связями, отношениями, зависимостями.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Учащимся с нарушениями в развитии свойственны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некритичность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 xml:space="preserve"> в выполнении действий, низкий уровень самоконтроля, обусловленные косностью и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тугоподвижностью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 xml:space="preserve"> процессов мышления, связанных с инертностью нервных процессов. Из-за слабости регулирующей функции мышления и речи детям с особыми образовательными потребностями трудно полностью подчинить свои действия инструкции учителя, поэтому для формирования у них представлений о форме предметов,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цветоведении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>, перспективном построении рисунка, композиции и др. требуется развернутость всех этапов формирования умственных действий. Многие проблемы в обучении рисунку и многие ошибки в изображении предметов и выполнении других заданий снимаются, если учащиеся умеют контролировать свою деятельность. Формирование элементов учебной деятельности успешно корригируется в процессе специально организованного обучения, когда школьник сначала при помощи учителя, а затем и самостоятельно, учится определять цель своей деятельности, планировать её, двигаться по заданному плану, контролировать свои действия, оценивать и корр</w:t>
      </w:r>
      <w:r w:rsidR="0036215C" w:rsidRPr="00AE29AA">
        <w:rPr>
          <w:rFonts w:ascii="Times New Roman" w:hAnsi="Times New Roman" w:cs="Times New Roman"/>
          <w:sz w:val="24"/>
          <w:szCs w:val="24"/>
        </w:rPr>
        <w:t>ектировать полученный результат.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Деятельностный</w:t>
      </w:r>
      <w:proofErr w:type="spellEnd"/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подход</w:t>
      </w:r>
      <w:r w:rsidRPr="00AE29AA">
        <w:rPr>
          <w:rFonts w:ascii="Times New Roman" w:hAnsi="Times New Roman" w:cs="Times New Roman"/>
          <w:sz w:val="24"/>
          <w:szCs w:val="24"/>
        </w:rPr>
        <w:t> – основной способ получения знаний.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В результате освоения предметного содержания курса изобразительного искусства у учащихся с ОВЗ должны сформироваться как предметные, так и общие учебные умения, а также способы познавательной деятельности. Такая работа может эффективно осуществляться только в том случае, если ребёнок будет 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 Когда действия учеников мотивированы, когда они </w:t>
      </w:r>
      <w:r w:rsidRPr="00AE29AA">
        <w:rPr>
          <w:rFonts w:ascii="Times New Roman" w:hAnsi="Times New Roman" w:cs="Times New Roman"/>
          <w:sz w:val="24"/>
          <w:szCs w:val="24"/>
        </w:rPr>
        <w:lastRenderedPageBreak/>
        <w:t>смогут полученные на уроках рисования знания применять в своей повседневной или трудовой деятельности, качество усвоения материала возрастает.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Рассматриваемый курс изобразительного искусства предлагает решение новых образовательных задач путём использования современных образовательных технологий.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Особенностью расположения материала в программе является наличие подготовительных упражнений, которые подводят учащихся к формированию того или иного понятия. Материалы курса организованы таким образом, чтобы педагог и дети могли осуществлять дифференцированный подход в обучении в зависимости, с одной стороны, от учета трудностей и особенностей овладения учащимися графическими умениями и навыками знаниями, а с другой – от учета их потенциальных возможностей.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«Изобразительное искусство</w:t>
      </w: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Программный материал каждого класса дан в сравнительно небольшом объеме с учетом индивидуальных показателей скорости и качества усвоения художественных представлений, знаний, умений практического их применения в зависимости от степени выраженности и структуры дефекта обучающихся, что предусматривает необходимость индивидуального и дифференцированного подхода на уроках</w:t>
      </w:r>
      <w:proofErr w:type="gramStart"/>
      <w:r w:rsidRPr="00AE29A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Каждый урок изобразительного искусства оснащается необходимыми наглядными пособиями, раздаточным материалом, техническими средствами обучения.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формы работы</w:t>
      </w:r>
      <w:r w:rsidRPr="00AE29AA">
        <w:rPr>
          <w:rFonts w:ascii="Times New Roman" w:hAnsi="Times New Roman" w:cs="Times New Roman"/>
          <w:sz w:val="24"/>
          <w:szCs w:val="24"/>
        </w:rPr>
        <w:t>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урок, фронтальная работа, индивидуальная работа, работа в парах и группах, коллективная работа.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Методы обучения</w:t>
      </w:r>
      <w:r w:rsidRPr="00AE29AA">
        <w:rPr>
          <w:rFonts w:ascii="Times New Roman" w:hAnsi="Times New Roman" w:cs="Times New Roman"/>
          <w:sz w:val="24"/>
          <w:szCs w:val="24"/>
        </w:rPr>
        <w:t>: словесные, наглядные, практические.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Для решения задач, поставленных программой, предусмотрены четыре вида занятий: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рисование с натуры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декоративное рисование;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 рисование на тему;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-беседы об изобразительном искусстве.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НОРМЫ ОЦЕНКИ ЗНАНИЙ, УМЕНИЙ, НАВЫКОВ УЧАЩИХСЯ ПО ИЗОБРАЗИТЕЛЬНОМУ ИСКУССТВУ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Оценка "5" </w:t>
      </w:r>
    </w:p>
    <w:p w:rsidR="000A5DF9" w:rsidRPr="00AE29AA" w:rsidRDefault="000A5DF9" w:rsidP="00AE29A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учащийся  полностью справляется с поставленной целью урока;</w:t>
      </w:r>
    </w:p>
    <w:p w:rsidR="000A5DF9" w:rsidRPr="00AE29AA" w:rsidRDefault="000A5DF9" w:rsidP="00AE29A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правильно излагает изученный материал и умеет применить полученные  знания на практике;</w:t>
      </w:r>
    </w:p>
    <w:p w:rsidR="000A5DF9" w:rsidRPr="00AE29AA" w:rsidRDefault="000A5DF9" w:rsidP="00AE29A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29AA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t xml:space="preserve"> решает композицию рисунка, т.е. гармонично согласовывает между  собой все компоненты изображения;</w:t>
      </w:r>
    </w:p>
    <w:p w:rsidR="000A5DF9" w:rsidRPr="00AE29AA" w:rsidRDefault="000A5DF9" w:rsidP="00AE29A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умеет подметить и передать в изображении наиболее </w:t>
      </w:r>
      <w:proofErr w:type="gramStart"/>
      <w:r w:rsidRPr="00AE29AA">
        <w:rPr>
          <w:rFonts w:ascii="Times New Roman" w:hAnsi="Times New Roman" w:cs="Times New Roman"/>
          <w:sz w:val="24"/>
          <w:szCs w:val="24"/>
        </w:rPr>
        <w:t>характерное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t>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Оценка "4" </w:t>
      </w:r>
    </w:p>
    <w:p w:rsidR="000A5DF9" w:rsidRPr="00AE29AA" w:rsidRDefault="000A5DF9" w:rsidP="00AE29A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0A5DF9" w:rsidRPr="00AE29AA" w:rsidRDefault="000A5DF9" w:rsidP="00AE29A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гармонично согласовывает между собой все компоненты изображения;</w:t>
      </w:r>
    </w:p>
    <w:p w:rsidR="000A5DF9" w:rsidRPr="00AE29AA" w:rsidRDefault="000A5DF9" w:rsidP="00AE29A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умеет подметить, но не совсем точно передаёт в изображении наиболее</w:t>
      </w:r>
      <w:r w:rsidRPr="00AE29A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E29AA">
        <w:rPr>
          <w:rFonts w:ascii="Times New Roman" w:hAnsi="Times New Roman" w:cs="Times New Roman"/>
          <w:sz w:val="24"/>
          <w:szCs w:val="24"/>
        </w:rPr>
        <w:t>характерное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t>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lastRenderedPageBreak/>
        <w:t>Оценка "3"</w:t>
      </w:r>
    </w:p>
    <w:p w:rsidR="000A5DF9" w:rsidRPr="00AE29AA" w:rsidRDefault="000A5DF9" w:rsidP="00AE29A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учащийся слабо справляется с поставленной целью урока;</w:t>
      </w:r>
    </w:p>
    <w:p w:rsidR="000A5DF9" w:rsidRPr="00AE29AA" w:rsidRDefault="000A5DF9" w:rsidP="00AE29A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допускает неточность в изложении изученного материала.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Оценка "2" </w:t>
      </w:r>
    </w:p>
    <w:p w:rsidR="000A5DF9" w:rsidRPr="00AE29AA" w:rsidRDefault="000A5DF9" w:rsidP="00AE29A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учащийся допускает грубые ошибки в ответе;</w:t>
      </w:r>
    </w:p>
    <w:p w:rsidR="000A5DF9" w:rsidRPr="00AE29AA" w:rsidRDefault="000A5DF9" w:rsidP="00AE29A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не справляется с поставленной целью урока.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Требования к уровню подготовки </w:t>
      </w:r>
      <w:proofErr w:type="gramStart"/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обучающихся</w:t>
      </w:r>
      <w:proofErr w:type="gramEnd"/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29AA"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правильно определять величину изображения в зависимости от размера листа бумаги;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передавать в рисунке форму прямоугольных, цилиндрических, конических предметов в несложном пространственном положении;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использовать осевые линии при построении рисунка симметричной формы;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передавать объемную форму предметов элементарной светотенью, пользуясь различной штриховкой (косой, по форме);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подбирать и передавать в рисунке цвета изображаемых предметов (цветной карандаш, гуашь);</w:t>
      </w:r>
      <w:proofErr w:type="gramEnd"/>
      <w:r w:rsidRPr="00AE29AA">
        <w:rPr>
          <w:rFonts w:ascii="Times New Roman" w:hAnsi="Times New Roman" w:cs="Times New Roman"/>
          <w:sz w:val="24"/>
          <w:szCs w:val="24"/>
        </w:rPr>
        <w:br/>
        <w:t>      пользоваться гуашевыми красками при рисовании орнаментов (узоров);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анализировать свой рисунок и рисунок товарища (по отдельным вопросам учителя);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употреблять в речи слова, обозначающие пространственные признаки и пространственные отношения предметов;</w:t>
      </w:r>
      <w:r w:rsidRPr="00AE29AA">
        <w:rPr>
          <w:rFonts w:ascii="Times New Roman" w:hAnsi="Times New Roman" w:cs="Times New Roman"/>
          <w:sz w:val="24"/>
          <w:szCs w:val="24"/>
        </w:rPr>
        <w:br/>
        <w:t>      рассказывать о содержании и особенностях рассматриваемого произведения изобразительного искусства.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Количество часов: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Базисный учебный план по программе составляет 1 час в неделю, 34 часа в год.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Комплект учебной литературы: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1.Учебник: Автор – И.А </w:t>
      </w:r>
      <w:proofErr w:type="spellStart"/>
      <w:r w:rsidRPr="00AE29AA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AE29AA">
        <w:rPr>
          <w:rFonts w:ascii="Times New Roman" w:hAnsi="Times New Roman" w:cs="Times New Roman"/>
          <w:sz w:val="24"/>
          <w:szCs w:val="24"/>
        </w:rPr>
        <w:t>. Изобразительн</w:t>
      </w:r>
      <w:r w:rsidR="004C484E" w:rsidRPr="00AE29AA">
        <w:rPr>
          <w:rFonts w:ascii="Times New Roman" w:hAnsi="Times New Roman" w:cs="Times New Roman"/>
          <w:sz w:val="24"/>
          <w:szCs w:val="24"/>
        </w:rPr>
        <w:t xml:space="preserve">ая деятельность  с </w:t>
      </w:r>
      <w:proofErr w:type="spellStart"/>
      <w:r w:rsidR="004C484E" w:rsidRPr="00AE29AA">
        <w:rPr>
          <w:rFonts w:ascii="Times New Roman" w:hAnsi="Times New Roman" w:cs="Times New Roman"/>
          <w:sz w:val="24"/>
          <w:szCs w:val="24"/>
        </w:rPr>
        <w:t>овз</w:t>
      </w:r>
      <w:proofErr w:type="spellEnd"/>
      <w:r w:rsidR="004C484E" w:rsidRPr="00AE29AA">
        <w:rPr>
          <w:rFonts w:ascii="Times New Roman" w:hAnsi="Times New Roman" w:cs="Times New Roman"/>
          <w:sz w:val="24"/>
          <w:szCs w:val="24"/>
        </w:rPr>
        <w:t>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Учебно</w:t>
      </w:r>
      <w:proofErr w:type="spellEnd"/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тематический</w:t>
      </w:r>
      <w:proofErr w:type="gramEnd"/>
      <w:r w:rsidRPr="00AE29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план:</w:t>
      </w:r>
      <w:r w:rsidRPr="00AE29AA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159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48"/>
        <w:gridCol w:w="8710"/>
        <w:gridCol w:w="6532"/>
      </w:tblGrid>
      <w:tr w:rsidR="000A5DF9" w:rsidRPr="00AE29AA" w:rsidTr="000A5DF9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E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/п.</w:t>
            </w:r>
          </w:p>
        </w:tc>
        <w:tc>
          <w:tcPr>
            <w:tcW w:w="7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Наименование, раздел</w:t>
            </w:r>
          </w:p>
        </w:tc>
        <w:tc>
          <w:tcPr>
            <w:tcW w:w="5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0A5DF9" w:rsidRPr="00AE29AA" w:rsidTr="000A5DF9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на темы.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Беседы об искусстве.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15 ч.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 ч.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" w:tblpY="-6588"/>
        <w:tblW w:w="155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4"/>
        <w:gridCol w:w="2428"/>
        <w:gridCol w:w="798"/>
        <w:gridCol w:w="712"/>
        <w:gridCol w:w="2586"/>
        <w:gridCol w:w="2542"/>
        <w:gridCol w:w="1906"/>
        <w:gridCol w:w="1743"/>
        <w:gridCol w:w="1195"/>
        <w:gridCol w:w="1102"/>
      </w:tblGrid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 у</w:t>
            </w:r>
            <w:bookmarkStart w:id="0" w:name="_GoBack"/>
            <w:bookmarkEnd w:id="0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рока</w:t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Тип урока (форма и вид деятельности обучающихся, форма занятий)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Обязательный минимум знать/уметь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орма).</w:t>
            </w:r>
          </w:p>
          <w:p w:rsidR="000A5DF9" w:rsidRPr="00AE29AA" w:rsidRDefault="000A5DF9" w:rsidP="00AE2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rPr>
          <w:trHeight w:val="375"/>
        </w:trPr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четверть. 9 ч.</w:t>
            </w:r>
          </w:p>
        </w:tc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овощей и фруктов в виде набросков (4—6 на листе бумаги); рисование тех же пре</w:t>
            </w:r>
            <w:r w:rsidR="00E30581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дметов на классной доске. 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58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Анализировать объект изображения (определять форму, цвет и величину). Самостоятельное размещение изображаемого предмета; рисование с натуры в виде набросков.</w:t>
            </w:r>
          </w:p>
        </w:tc>
        <w:tc>
          <w:tcPr>
            <w:tcW w:w="179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правильно определять величину изображения по отношению к листу бумаги.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43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листа дерева по выбору учител</w:t>
            </w:r>
            <w:r w:rsidR="00E30581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я (раздаточный материал).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243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</w:t>
            </w:r>
            <w:r w:rsidR="00E30581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ие с натуры ветки рябины.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Изображения плоских предметов симметричной формы; применять среднюю осевую линию; развивать умение определять последовательность выполнения рисунка.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компоновать изображаемые предметы в формате листа (</w:t>
            </w:r>
            <w:proofErr w:type="spellStart"/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ориентировать-ся</w:t>
            </w:r>
            <w:proofErr w:type="spellEnd"/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 листа бумаги, правильно распределять величину изображения в зависимости от размера листа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бумаги).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Составление узора в квадрате из растительных форм.</w:t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Анализировать образец, определять структуру узора (повторение и чередование элементов), форму и цвет составных частей.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использовать осевые линии при рисовании орнамента в квадрате. Определять структуру узора (повторение, чередование элементов).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 по картинам на тему «Мы растем на смену старшим» (А. Пахомов.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 Васильевич», Л. </w:t>
            </w: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Керб</w:t>
            </w:r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>«Трудовые резервы»).</w:t>
            </w:r>
            <w:proofErr w:type="gramEnd"/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 на тему: «Мы растём на смену старшим». Узнавание в репродукциях картин замысел, передаваемый средствами изобразительного искусства. Воспитывать нравственность и художественный вкус.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произведения </w:t>
            </w:r>
            <w:proofErr w:type="spellStart"/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изобразитель-ного</w:t>
            </w:r>
            <w:proofErr w:type="spellEnd"/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искусства,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Работать с иллюстрирован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материалом. Уметь высказывать мнение.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6A756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Тематичес</w:t>
            </w:r>
            <w:r w:rsidR="000A5DF9" w:rsidRPr="00AE29AA">
              <w:rPr>
                <w:rFonts w:ascii="Times New Roman" w:hAnsi="Times New Roman" w:cs="Times New Roman"/>
                <w:sz w:val="24"/>
                <w:szCs w:val="24"/>
              </w:rPr>
              <w:t>кий.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геометрического орнамента по предложенной учителем схеме — крышка для столика квадратной формы.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геометрического орнамента квадратной формы. Построение узора и закрепление технических навыков. Развивать способность анализировать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образец.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определять структуру узора (повторение и чередование элементов геометрических форм в квадрате).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основные линии при рисовании орнамента в квадрате. Знать форму и цвет составных частей; различать и называть цвета и их оттенки.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Беседа «Декоративно-прикладное искусство» (резьба по дереву, </w:t>
            </w: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богородская</w:t>
            </w:r>
            <w:proofErr w:type="spell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игрушка).</w:t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работами </w:t>
            </w: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мастеров, традиционными приёмами исполнения росписи.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промысла.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Тематический.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на тему «Сказочная избушка» (украшение узо</w:t>
            </w:r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ром наличников и ставен). </w:t>
            </w: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Украшение узором наличников и ставен.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Тематический.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BD0D2E">
        <w:trPr>
          <w:trHeight w:val="345"/>
        </w:trPr>
        <w:tc>
          <w:tcPr>
            <w:tcW w:w="5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предметов цилиндрической формы, расположенных ниже уровня зрения (кружка, кастрюля); беседа о правилах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перспективного сокращения круга; пе</w:t>
            </w:r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редача объема светотенью. 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Использовать осевые линии при построении рисунка.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передавать в рисунке строение предмета, форму, пропорции и свет его частей.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24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Календарно - тематическое планирование по изобразительному искусству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2 четверть. 7 ч.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6"/>
        <w:gridCol w:w="2761"/>
        <w:gridCol w:w="703"/>
        <w:gridCol w:w="703"/>
        <w:gridCol w:w="2911"/>
        <w:gridCol w:w="2727"/>
        <w:gridCol w:w="2008"/>
        <w:gridCol w:w="1944"/>
        <w:gridCol w:w="1807"/>
      </w:tblGrid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 на тему «Золотая хохлома». Демонстрация изделий народного промысла (посуда).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  <w:t>Т.С.О.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Демонстрация изделия народного промысла (посуда).</w:t>
            </w:r>
          </w:p>
        </w:tc>
        <w:tc>
          <w:tcPr>
            <w:tcW w:w="18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промысла.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рисовать узоры из растительных элементов; пользоваться акварельными и гуашевыми красками.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Тематический.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расписной тарелки.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 элементов в круге на осевых линиях (диаметрах) в центре и по кроям.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 Практическая работа. Анализ работ.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Моя любимая игрушка.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24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размещение изображения; развивать умение определять последовательность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рисунка.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компоновать изображаемые предметы в формате листа;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распределять величину изображения; передавать характерные особенности предмета.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Практическая работа.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игрушки-автобуса.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Практическая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игрушки-грузовика (фургона).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 Практическая работа.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на тему «Городской транспорт». Т.С.О.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 Практическая работа. Анализ работ.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образца геометрического орнамента в квадрате.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Построение узора и закрепление технических навыков. Развивать способность анализировать образец. Определять структуру узора (повторение и чередование элементов).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различать и называть цвета и их оттенки; использовать осевые линии при рисовании орнамента в квадрате.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 Практическая работа. Анализ работ.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3 четверть. 10 ч.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9"/>
        <w:gridCol w:w="2697"/>
        <w:gridCol w:w="691"/>
        <w:gridCol w:w="674"/>
        <w:gridCol w:w="2828"/>
        <w:gridCol w:w="2713"/>
        <w:gridCol w:w="2330"/>
        <w:gridCol w:w="1911"/>
        <w:gridCol w:w="1727"/>
      </w:tblGrid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 Декоративное ри</w:t>
            </w:r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сование панно «Снежинки».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Составление несложного узора из снежинок. Анализировать образец. Использовать осевые линии при построении рисунка симметричной формы.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пользоваться гуашевыми красками при рисовании орнамента (узоров), равномерно размещать узор в пределах контурного изображения.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Тематический. 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 по картинам на тему «Кончил дело — гуляй смело».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Картины: В. </w:t>
            </w: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Сигорский</w:t>
            </w:r>
            <w:proofErr w:type="spell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. «Первый снег», Н. Жуков. «Дай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дорогу!», С. Григорьев. «Вратарь». Учить узнавать в репродукциях художественных картин характерные признаки передачи темы, настроения, передаваемые средствами изобразительного искусства.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употреблять в речи слова, обозначающие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пространственные признаки и пространственные отношения предметов; рассказывать о содержании произведения изобразительного искусства.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Тематический. Беседа.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предмета симметричной формы (вымпел с изображением ракеты).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выполнения рисунка; передавать характерные особенности предмета.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компоновать изображаемые предметы в формате листа; правильно распределять величину изображения на листе бумаги.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раскладной пирамидки.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несложных по форме предметов. Определять последовательность выполнения рисунка. Изображать от руки предмет, передавая его характерные особенности</w:t>
            </w: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атура – раздаточный материал).</w:t>
            </w:r>
          </w:p>
        </w:tc>
        <w:tc>
          <w:tcPr>
            <w:tcW w:w="19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Уметь видеть и передавать сходство и различия в форме однородных предметов. Ориентироваться на плоскости листа бумаги. Уметь передавать в рисунке цилиндрического предмета в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несложном пространственном положении; передавать объёмную форму предмета элементарной светотенью.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</w:t>
            </w:r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ы бумажного стаканчика </w:t>
            </w:r>
            <w:proofErr w:type="gramStart"/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материал).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игрушки относительно сложной конструкции (например, бульдозер, подъемный кран, экскаватор и</w:t>
            </w:r>
            <w:r w:rsidR="006A7563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т. п.). 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относительно сложной по форме. Вести работу от общего к частному, используя вспомогательные линии. Определять последовательность выполнения рисунка.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передавать в рисунке форму прямоугольных, цилиндрических, конических предметов; использовать осевые линии; анализировать свой рисунок и рисунок товарища.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листка отрывного кален</w:t>
            </w:r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даря к празднику 8 Марта. 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рисование. Эстетичное оформление в виде открытки.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правильно располагать элементы оформления по всему листу бумаги. Развивать способность анализировать образец.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домиков для птиц (скворечн</w:t>
            </w:r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ики, дуплянки, </w:t>
            </w:r>
            <w:proofErr w:type="spellStart"/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>синичники</w:t>
            </w:r>
            <w:proofErr w:type="spellEnd"/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относительно сложной по форме. Вести работу от общего к частному, используя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вспомогательные линии. Определять последовательность выполнения рисунка.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компоновать изображаемые предметы в формате листа; правильно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распределять величину изображения на листе бумаги.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 Рисование на тему «Пришла весна». </w:t>
            </w: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картин (И. Левитан.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«Март», «Первая зелень», К. </w:t>
            </w:r>
            <w:proofErr w:type="spell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«Мартовское солнце»). </w:t>
            </w:r>
            <w:proofErr w:type="gramEnd"/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Самостоятельное размещение изображения; развивать умение определять последовательность выполнения рисунка.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компоновать изображаемые предметы в формате листа.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b/>
          <w:bCs/>
          <w:sz w:val="24"/>
          <w:szCs w:val="24"/>
        </w:rPr>
        <w:t>4 четверть. 8 ч.</w:t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8"/>
        <w:gridCol w:w="2634"/>
        <w:gridCol w:w="659"/>
        <w:gridCol w:w="659"/>
        <w:gridCol w:w="2747"/>
        <w:gridCol w:w="2619"/>
        <w:gridCol w:w="2348"/>
        <w:gridCol w:w="2229"/>
        <w:gridCol w:w="1687"/>
      </w:tblGrid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постройки из элементов строительного материала.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домика для птиц. Самостоятельное размещение изображения отдельно взятого предмета посередине листа бумаги.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последовательно выполнять рисунок; передавать характерные особенности предмета; использовать в рисовании с натуры светлый и тёмный оттенки цвета.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рисование расписного блюда </w:t>
            </w:r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(узор из ягод и листьев).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правильной композиции, приёму расположения листа бумаги; самостоятельно размещать изображение отдельно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взятого предмета посередине листа.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последовательно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выполнять рисунок; делить круг на 2, 4 равные части, на глаз, использовать осевую линию.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на тему «Космические корабли в полете».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Соединять в рисунке несколько предметов, объединять их общим содержанием.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использовать весь лист бумаги, соблюдая верх, низ рисунка, использовать различные техники для передачи настроения в работе.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конструктивной формы (игрушечные машины, часы — настольные, настенные, напольные и т. п.).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предмета округлой формы, передавая их характерные особенности.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 помощью учителя строение предмета.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в виде набросков (3—4 предмета на одном листе бумаги) столярных или слесарных инструментов.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в виде набросков несложных по форме инструментов. Определять последовательность выполнения рисунка.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видеть и передавать сходство и различия в форме однородных предметов.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предмета симметричной формы (настольная лампа, раскрытый зонт и т. п.).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Изображать от руки предметы разной формы, передавая их характерные особенности.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Ориентироваться на плоскости листа бумаги.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Анализ работ.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Беседа на тему «Декоративно-прикладное искусство» (выш</w:t>
            </w:r>
            <w:r w:rsidR="004C484E"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ивка, кружево, керамика). </w:t>
            </w:r>
            <w:r w:rsidRPr="00AE29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Учить узнавать в репродукциях художественных картин характерные признаки передачи темы, настроения, передаваемые средствами изобразительного искусства.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DF9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Уметь употреблять в речи слова, обозначающие пространственные признаки и пространственные отношения предметов; рассказывать о содержании произведения изобразительного искусства.</w:t>
            </w:r>
          </w:p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Тематический. Беседа.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F9" w:rsidRPr="00AE29AA" w:rsidTr="000A5DF9"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в квадрате узора из декоративно переработанных природных форм (например, цветы и бабочки).    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знаний.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Рисование предметов симметричной формы. Вести работу от общего к частному. Составление узора из переработанных природных форм.</w:t>
            </w:r>
          </w:p>
        </w:tc>
        <w:tc>
          <w:tcPr>
            <w:tcW w:w="1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A5DF9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располагать лист бумаги (по вертикали и горизонтали) в зависимости от пространственного расположения изображаемого; использовать </w:t>
            </w:r>
            <w:proofErr w:type="gramStart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осевую</w:t>
            </w:r>
            <w:proofErr w:type="gramEnd"/>
            <w:r w:rsidRPr="00AE29AA">
              <w:rPr>
                <w:rFonts w:ascii="Times New Roman" w:hAnsi="Times New Roman" w:cs="Times New Roman"/>
                <w:sz w:val="24"/>
                <w:szCs w:val="24"/>
              </w:rPr>
              <w:t xml:space="preserve"> и вспомогательные линии.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6A756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9AA">
              <w:rPr>
                <w:rFonts w:ascii="Times New Roman" w:hAnsi="Times New Roman" w:cs="Times New Roman"/>
                <w:sz w:val="24"/>
                <w:szCs w:val="24"/>
              </w:rPr>
              <w:t>Текущий. Индивидуаль</w:t>
            </w:r>
            <w:r w:rsidR="000A5DF9" w:rsidRPr="00AE29AA">
              <w:rPr>
                <w:rFonts w:ascii="Times New Roman" w:hAnsi="Times New Roman" w:cs="Times New Roman"/>
                <w:sz w:val="24"/>
                <w:szCs w:val="24"/>
              </w:rPr>
              <w:t>ный.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7E83" w:rsidRPr="00AE29AA" w:rsidRDefault="000D7E83" w:rsidP="00AE2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061" w:rsidRPr="00AE29AA" w:rsidRDefault="000A5DF9" w:rsidP="00AE2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900061" w:rsidRPr="00AE29AA" w:rsidRDefault="00900061" w:rsidP="00AE2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29AA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учебно-методического обеспечения</w:t>
      </w:r>
      <w:r w:rsidRPr="00AE29AA">
        <w:rPr>
          <w:rFonts w:ascii="Times New Roman" w:eastAsia="Calibri" w:hAnsi="Times New Roman" w:cs="Times New Roman"/>
          <w:sz w:val="24"/>
          <w:szCs w:val="24"/>
        </w:rPr>
        <w:br/>
      </w:r>
      <w:r w:rsidRPr="00AE29AA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Учебно-методическая литература для учащихся:</w:t>
      </w:r>
    </w:p>
    <w:p w:rsidR="00900061" w:rsidRPr="00AE29AA" w:rsidRDefault="00900061" w:rsidP="00AE29AA">
      <w:pPr>
        <w:numPr>
          <w:ilvl w:val="1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29AA">
        <w:rPr>
          <w:rFonts w:ascii="Times New Roman" w:eastAsia="Calibri" w:hAnsi="Times New Roman" w:cs="Times New Roman"/>
          <w:sz w:val="24"/>
          <w:szCs w:val="24"/>
        </w:rPr>
        <w:t>Учебник «Изобразительное</w:t>
      </w:r>
      <w:r w:rsidR="00BD0D2E" w:rsidRPr="00AE29AA">
        <w:rPr>
          <w:rFonts w:ascii="Times New Roman" w:eastAsia="Calibri" w:hAnsi="Times New Roman" w:cs="Times New Roman"/>
          <w:sz w:val="24"/>
          <w:szCs w:val="24"/>
        </w:rPr>
        <w:t xml:space="preserve"> искусство» автора </w:t>
      </w:r>
      <w:r w:rsidR="00BD0D2E" w:rsidRPr="00AE29AA">
        <w:rPr>
          <w:rFonts w:ascii="Times New Roman" w:hAnsi="Times New Roman" w:cs="Times New Roman"/>
          <w:sz w:val="24"/>
          <w:szCs w:val="24"/>
        </w:rPr>
        <w:t xml:space="preserve">– И.А </w:t>
      </w:r>
      <w:proofErr w:type="spellStart"/>
      <w:r w:rsidR="00BD0D2E" w:rsidRPr="00AE29AA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AE29A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C484E" w:rsidRPr="00AE29AA">
        <w:rPr>
          <w:rFonts w:ascii="Times New Roman" w:eastAsia="Calibri" w:hAnsi="Times New Roman" w:cs="Times New Roman"/>
          <w:sz w:val="24"/>
          <w:szCs w:val="24"/>
        </w:rPr>
        <w:t>издательства «Просвещение», 2017г</w:t>
      </w:r>
      <w:r w:rsidRPr="00AE29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00061" w:rsidRPr="00AE29AA" w:rsidRDefault="00900061" w:rsidP="00AE2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00061" w:rsidRPr="00AE29AA" w:rsidRDefault="00900061" w:rsidP="00AE29AA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</w:p>
    <w:p w:rsidR="00622697" w:rsidRPr="00AE29AA" w:rsidRDefault="00622697" w:rsidP="00AE29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9AA">
        <w:rPr>
          <w:rFonts w:ascii="Times New Roman" w:hAnsi="Times New Roman" w:cs="Times New Roman"/>
          <w:b/>
          <w:sz w:val="24"/>
          <w:szCs w:val="24"/>
        </w:rPr>
        <w:t>Описание материально – технического обеспечения образовательного процесса</w:t>
      </w:r>
    </w:p>
    <w:p w:rsidR="00622697" w:rsidRPr="00AE29AA" w:rsidRDefault="00622697" w:rsidP="00AE29A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Для реализации программного содержания используются следующие  </w:t>
      </w:r>
      <w:proofErr w:type="spellStart"/>
      <w:proofErr w:type="gramStart"/>
      <w:r w:rsidRPr="00AE29AA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AE29AA">
        <w:rPr>
          <w:rFonts w:ascii="Times New Roman" w:eastAsia="Times New Roman" w:hAnsi="Times New Roman" w:cs="Times New Roman"/>
          <w:sz w:val="24"/>
          <w:szCs w:val="24"/>
        </w:rPr>
        <w:t xml:space="preserve"> - методические</w:t>
      </w:r>
      <w:proofErr w:type="gramEnd"/>
      <w:r w:rsidRPr="00AE29AA">
        <w:rPr>
          <w:rFonts w:ascii="Times New Roman" w:eastAsia="Times New Roman" w:hAnsi="Times New Roman" w:cs="Times New Roman"/>
          <w:sz w:val="24"/>
          <w:szCs w:val="24"/>
        </w:rPr>
        <w:t xml:space="preserve">  и технические средства обучения: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Иллюстрации, таблицы  (демонстрирующие готовые изображения,  методику их получения);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 xml:space="preserve">Трафареты;  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Учебные модели;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DVD-фильмы;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Раздаточные карточки;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 Проектор;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 Графический планшет;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29AA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proofErr w:type="spellEnd"/>
      <w:r w:rsidRPr="00AE29AA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 программы 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ЦОР;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9AA">
        <w:rPr>
          <w:rFonts w:ascii="Times New Roman" w:eastAsia="Times New Roman" w:hAnsi="Times New Roman" w:cs="Times New Roman"/>
          <w:sz w:val="24"/>
          <w:szCs w:val="24"/>
        </w:rPr>
        <w:t> Компьютер.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>Раздаточный материал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 Таблицы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 Схемы </w:t>
      </w:r>
    </w:p>
    <w:p w:rsidR="00622697" w:rsidRPr="00AE29AA" w:rsidRDefault="00622697" w:rsidP="00AE29A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t xml:space="preserve"> Картинки</w:t>
      </w:r>
    </w:p>
    <w:p w:rsidR="00622697" w:rsidRPr="00AE29AA" w:rsidRDefault="00622697" w:rsidP="00AE29AA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0A5DF9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p w:rsidR="009A6F9E" w:rsidRPr="00AE29AA" w:rsidRDefault="000A5DF9" w:rsidP="00AE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9AA">
        <w:rPr>
          <w:rFonts w:ascii="Times New Roman" w:hAnsi="Times New Roman" w:cs="Times New Roman"/>
          <w:sz w:val="24"/>
          <w:szCs w:val="24"/>
        </w:rPr>
        <w:br/>
      </w:r>
    </w:p>
    <w:sectPr w:rsidR="009A6F9E" w:rsidRPr="00AE29AA" w:rsidSect="000A5D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581" w:rsidRDefault="00E30581" w:rsidP="00900061">
      <w:pPr>
        <w:spacing w:after="0" w:line="240" w:lineRule="auto"/>
      </w:pPr>
      <w:r>
        <w:separator/>
      </w:r>
    </w:p>
  </w:endnote>
  <w:endnote w:type="continuationSeparator" w:id="1">
    <w:p w:rsidR="00E30581" w:rsidRDefault="00E30581" w:rsidP="0090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581" w:rsidRDefault="00E30581" w:rsidP="00900061">
      <w:pPr>
        <w:spacing w:after="0" w:line="240" w:lineRule="auto"/>
      </w:pPr>
      <w:r>
        <w:separator/>
      </w:r>
    </w:p>
  </w:footnote>
  <w:footnote w:type="continuationSeparator" w:id="1">
    <w:p w:rsidR="00E30581" w:rsidRDefault="00E30581" w:rsidP="00900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5305"/>
    <w:multiLevelType w:val="multilevel"/>
    <w:tmpl w:val="7CA2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6174E"/>
    <w:multiLevelType w:val="multilevel"/>
    <w:tmpl w:val="636CA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07537"/>
    <w:multiLevelType w:val="multilevel"/>
    <w:tmpl w:val="1608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D308F"/>
    <w:multiLevelType w:val="multilevel"/>
    <w:tmpl w:val="1302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E92694"/>
    <w:multiLevelType w:val="multilevel"/>
    <w:tmpl w:val="7C32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59294D"/>
    <w:multiLevelType w:val="multilevel"/>
    <w:tmpl w:val="359E57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227EB9"/>
    <w:multiLevelType w:val="multilevel"/>
    <w:tmpl w:val="B086B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780E71"/>
    <w:multiLevelType w:val="multilevel"/>
    <w:tmpl w:val="94DA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0C7DEE"/>
    <w:multiLevelType w:val="multilevel"/>
    <w:tmpl w:val="C1A4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A31DC2"/>
    <w:multiLevelType w:val="multilevel"/>
    <w:tmpl w:val="AC8C0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0C28B3"/>
    <w:multiLevelType w:val="multilevel"/>
    <w:tmpl w:val="21B6B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C1A13"/>
    <w:multiLevelType w:val="multilevel"/>
    <w:tmpl w:val="EC0C1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55CD4"/>
    <w:multiLevelType w:val="multilevel"/>
    <w:tmpl w:val="E312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130B09"/>
    <w:multiLevelType w:val="multilevel"/>
    <w:tmpl w:val="0BD4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91B9F"/>
    <w:multiLevelType w:val="multilevel"/>
    <w:tmpl w:val="C4DC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E55A14"/>
    <w:multiLevelType w:val="multilevel"/>
    <w:tmpl w:val="1324B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264947"/>
    <w:multiLevelType w:val="multilevel"/>
    <w:tmpl w:val="FCE4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16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15"/>
  </w:num>
  <w:num w:numId="14">
    <w:abstractNumId w:val="13"/>
  </w:num>
  <w:num w:numId="15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A47"/>
    <w:rsid w:val="000A5DF9"/>
    <w:rsid w:val="000D7E83"/>
    <w:rsid w:val="0018706C"/>
    <w:rsid w:val="0036215C"/>
    <w:rsid w:val="003B360B"/>
    <w:rsid w:val="00431A47"/>
    <w:rsid w:val="004C484E"/>
    <w:rsid w:val="005D048E"/>
    <w:rsid w:val="00622697"/>
    <w:rsid w:val="00622945"/>
    <w:rsid w:val="006A7563"/>
    <w:rsid w:val="007A2BD1"/>
    <w:rsid w:val="00835707"/>
    <w:rsid w:val="00900061"/>
    <w:rsid w:val="009A6F9E"/>
    <w:rsid w:val="009C7F03"/>
    <w:rsid w:val="00AE29AA"/>
    <w:rsid w:val="00B93B20"/>
    <w:rsid w:val="00BD0D2E"/>
    <w:rsid w:val="00BE051C"/>
    <w:rsid w:val="00E30581"/>
    <w:rsid w:val="00EB569C"/>
    <w:rsid w:val="00F0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8E"/>
  </w:style>
  <w:style w:type="paragraph" w:styleId="4">
    <w:name w:val="heading 4"/>
    <w:basedOn w:val="a"/>
    <w:link w:val="40"/>
    <w:uiPriority w:val="9"/>
    <w:qFormat/>
    <w:rsid w:val="008357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57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35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707"/>
    <w:rPr>
      <w:b/>
      <w:bCs/>
    </w:rPr>
  </w:style>
  <w:style w:type="character" w:styleId="a5">
    <w:name w:val="Emphasis"/>
    <w:basedOn w:val="a0"/>
    <w:uiPriority w:val="20"/>
    <w:qFormat/>
    <w:rsid w:val="00835707"/>
    <w:rPr>
      <w:i/>
      <w:iCs/>
    </w:rPr>
  </w:style>
  <w:style w:type="paragraph" w:styleId="a6">
    <w:name w:val="header"/>
    <w:basedOn w:val="a"/>
    <w:link w:val="a7"/>
    <w:uiPriority w:val="99"/>
    <w:unhideWhenUsed/>
    <w:rsid w:val="0090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0061"/>
  </w:style>
  <w:style w:type="paragraph" w:styleId="a8">
    <w:name w:val="footer"/>
    <w:basedOn w:val="a"/>
    <w:link w:val="a9"/>
    <w:uiPriority w:val="99"/>
    <w:unhideWhenUsed/>
    <w:rsid w:val="0090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0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эдуардо</dc:creator>
  <cp:lastModifiedBy>Kutulik</cp:lastModifiedBy>
  <cp:revision>4</cp:revision>
  <dcterms:created xsi:type="dcterms:W3CDTF">2018-06-23T15:00:00Z</dcterms:created>
  <dcterms:modified xsi:type="dcterms:W3CDTF">2018-06-24T05:12:00Z</dcterms:modified>
</cp:coreProperties>
</file>